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F6B82F" w14:textId="77777777" w:rsidR="00550D8F" w:rsidRPr="00057C63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057C63">
        <w:rPr>
          <w:rFonts w:ascii="Times New Roman" w:hAnsi="Times New Roman" w:cs="Times New Roman"/>
          <w:b/>
          <w:bCs/>
          <w:sz w:val="30"/>
          <w:szCs w:val="30"/>
        </w:rPr>
        <w:t>Вопрос</w:t>
      </w:r>
      <w:proofErr w:type="gramStart"/>
      <w:r w:rsidRPr="00057C63">
        <w:rPr>
          <w:rFonts w:ascii="Times New Roman" w:hAnsi="Times New Roman" w:cs="Times New Roman"/>
          <w:b/>
          <w:bCs/>
          <w:sz w:val="30"/>
          <w:szCs w:val="30"/>
        </w:rPr>
        <w:t xml:space="preserve">: </w:t>
      </w:r>
      <w:r w:rsidRPr="00057C63">
        <w:rPr>
          <w:rFonts w:ascii="Times New Roman" w:hAnsi="Times New Roman" w:cs="Times New Roman"/>
          <w:bCs/>
          <w:sz w:val="30"/>
          <w:szCs w:val="30"/>
        </w:rPr>
        <w:t>Подлежат</w:t>
      </w:r>
      <w:proofErr w:type="gramEnd"/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ли маркировке конфискованные товары</w:t>
      </w:r>
      <w:r>
        <w:rPr>
          <w:rFonts w:ascii="Times New Roman" w:hAnsi="Times New Roman" w:cs="Times New Roman"/>
          <w:bCs/>
          <w:sz w:val="30"/>
          <w:szCs w:val="30"/>
        </w:rPr>
        <w:t xml:space="preserve"> (телефоны, ноутбуки)</w:t>
      </w:r>
      <w:r w:rsidRPr="00057C63">
        <w:rPr>
          <w:rFonts w:ascii="Times New Roman" w:hAnsi="Times New Roman" w:cs="Times New Roman"/>
          <w:bCs/>
          <w:sz w:val="30"/>
          <w:szCs w:val="30"/>
        </w:rPr>
        <w:t>?</w:t>
      </w:r>
      <w:r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14:paraId="2004E899" w14:textId="77777777" w:rsidR="00550D8F" w:rsidRPr="00057C63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 xml:space="preserve">Ответ: </w:t>
      </w:r>
      <w:r w:rsidRPr="00057C63">
        <w:rPr>
          <w:rFonts w:ascii="Times New Roman" w:hAnsi="Times New Roman" w:cs="Times New Roman"/>
          <w:bCs/>
          <w:sz w:val="30"/>
          <w:szCs w:val="30"/>
        </w:rPr>
        <w:t>Нет.</w:t>
      </w:r>
    </w:p>
    <w:p w14:paraId="775C036E" w14:textId="77777777" w:rsidR="00550D8F" w:rsidRPr="00057C63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 xml:space="preserve">Пунктом 20 приложения 1 и пунктом 18 приложения 2 к </w:t>
      </w:r>
      <w:r w:rsidRPr="00057C63">
        <w:rPr>
          <w:rFonts w:ascii="Times New Roman" w:hAnsi="Times New Roman" w:cs="Times New Roman"/>
          <w:bCs/>
          <w:sz w:val="30"/>
          <w:szCs w:val="30"/>
        </w:rPr>
        <w:t>Указ</w:t>
      </w:r>
      <w:r>
        <w:rPr>
          <w:rFonts w:ascii="Times New Roman" w:hAnsi="Times New Roman" w:cs="Times New Roman"/>
          <w:bCs/>
          <w:sz w:val="30"/>
          <w:szCs w:val="30"/>
        </w:rPr>
        <w:t>у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Президента Республики Беларусь от 10.06.2011 </w:t>
      </w:r>
      <w:r>
        <w:rPr>
          <w:rFonts w:ascii="Times New Roman" w:hAnsi="Times New Roman" w:cs="Times New Roman"/>
          <w:bCs/>
          <w:sz w:val="30"/>
          <w:szCs w:val="30"/>
        </w:rPr>
        <w:t>№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243</w:t>
      </w:r>
      <w:r>
        <w:rPr>
          <w:rFonts w:ascii="Times New Roman" w:hAnsi="Times New Roman" w:cs="Times New Roman"/>
          <w:bCs/>
          <w:sz w:val="30"/>
          <w:szCs w:val="30"/>
        </w:rPr>
        <w:t xml:space="preserve"> «О маркировке товаров» установлено изъятие, при котором запрет на оборот без маркировки не распространяется при </w:t>
      </w:r>
      <w:r w:rsidRPr="00057C63">
        <w:rPr>
          <w:rFonts w:ascii="Times New Roman" w:hAnsi="Times New Roman" w:cs="Times New Roman"/>
          <w:bCs/>
          <w:sz w:val="30"/>
          <w:szCs w:val="30"/>
        </w:rPr>
        <w:t>приобретени</w:t>
      </w:r>
      <w:r>
        <w:rPr>
          <w:rFonts w:ascii="Times New Roman" w:hAnsi="Times New Roman" w:cs="Times New Roman"/>
          <w:bCs/>
          <w:sz w:val="30"/>
          <w:szCs w:val="30"/>
        </w:rPr>
        <w:t>и</w:t>
      </w:r>
      <w:r w:rsidRPr="00057C63">
        <w:rPr>
          <w:rFonts w:ascii="Times New Roman" w:hAnsi="Times New Roman" w:cs="Times New Roman"/>
          <w:bCs/>
          <w:sz w:val="30"/>
          <w:szCs w:val="30"/>
        </w:rPr>
        <w:t>, хранени</w:t>
      </w:r>
      <w:r>
        <w:rPr>
          <w:rFonts w:ascii="Times New Roman" w:hAnsi="Times New Roman" w:cs="Times New Roman"/>
          <w:bCs/>
          <w:sz w:val="30"/>
          <w:szCs w:val="30"/>
        </w:rPr>
        <w:t>и</w:t>
      </w:r>
      <w:r w:rsidRPr="00057C63">
        <w:rPr>
          <w:rFonts w:ascii="Times New Roman" w:hAnsi="Times New Roman" w:cs="Times New Roman"/>
          <w:bCs/>
          <w:sz w:val="30"/>
          <w:szCs w:val="30"/>
        </w:rPr>
        <w:t>, транспортировк</w:t>
      </w:r>
      <w:r>
        <w:rPr>
          <w:rFonts w:ascii="Times New Roman" w:hAnsi="Times New Roman" w:cs="Times New Roman"/>
          <w:bCs/>
          <w:sz w:val="30"/>
          <w:szCs w:val="30"/>
        </w:rPr>
        <w:t>е</w:t>
      </w:r>
      <w:r w:rsidRPr="00057C63">
        <w:rPr>
          <w:rFonts w:ascii="Times New Roman" w:hAnsi="Times New Roman" w:cs="Times New Roman"/>
          <w:bCs/>
          <w:sz w:val="30"/>
          <w:szCs w:val="30"/>
        </w:rPr>
        <w:t>, реализаци</w:t>
      </w:r>
      <w:r>
        <w:rPr>
          <w:rFonts w:ascii="Times New Roman" w:hAnsi="Times New Roman" w:cs="Times New Roman"/>
          <w:bCs/>
          <w:sz w:val="30"/>
          <w:szCs w:val="30"/>
        </w:rPr>
        <w:t>и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и использовани</w:t>
      </w:r>
      <w:r>
        <w:rPr>
          <w:rFonts w:ascii="Times New Roman" w:hAnsi="Times New Roman" w:cs="Times New Roman"/>
          <w:bCs/>
          <w:sz w:val="30"/>
          <w:szCs w:val="30"/>
        </w:rPr>
        <w:t>и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изъяты</w:t>
      </w:r>
      <w:r>
        <w:rPr>
          <w:rFonts w:ascii="Times New Roman" w:hAnsi="Times New Roman" w:cs="Times New Roman"/>
          <w:bCs/>
          <w:sz w:val="30"/>
          <w:szCs w:val="30"/>
        </w:rPr>
        <w:t>х</w:t>
      </w:r>
      <w:r w:rsidRPr="00057C63">
        <w:rPr>
          <w:rFonts w:ascii="Times New Roman" w:hAnsi="Times New Roman" w:cs="Times New Roman"/>
          <w:bCs/>
          <w:sz w:val="30"/>
          <w:szCs w:val="30"/>
        </w:rPr>
        <w:t>, арестованны</w:t>
      </w:r>
      <w:r>
        <w:rPr>
          <w:rFonts w:ascii="Times New Roman" w:hAnsi="Times New Roman" w:cs="Times New Roman"/>
          <w:bCs/>
          <w:sz w:val="30"/>
          <w:szCs w:val="30"/>
        </w:rPr>
        <w:t>х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, </w:t>
      </w:r>
      <w:r w:rsidRPr="007E0BA4">
        <w:rPr>
          <w:rFonts w:ascii="Times New Roman" w:hAnsi="Times New Roman" w:cs="Times New Roman"/>
          <w:b/>
          <w:bCs/>
          <w:sz w:val="30"/>
          <w:szCs w:val="30"/>
        </w:rPr>
        <w:t>конфискованны</w:t>
      </w:r>
      <w:r>
        <w:rPr>
          <w:rFonts w:ascii="Times New Roman" w:hAnsi="Times New Roman" w:cs="Times New Roman"/>
          <w:b/>
          <w:bCs/>
          <w:sz w:val="30"/>
          <w:szCs w:val="30"/>
        </w:rPr>
        <w:t>х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или обращенны</w:t>
      </w:r>
      <w:r>
        <w:rPr>
          <w:rFonts w:ascii="Times New Roman" w:hAnsi="Times New Roman" w:cs="Times New Roman"/>
          <w:bCs/>
          <w:sz w:val="30"/>
          <w:szCs w:val="30"/>
        </w:rPr>
        <w:t>х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в доход государства иным способом, и товар</w:t>
      </w:r>
      <w:r>
        <w:rPr>
          <w:rFonts w:ascii="Times New Roman" w:hAnsi="Times New Roman" w:cs="Times New Roman"/>
          <w:bCs/>
          <w:sz w:val="30"/>
          <w:szCs w:val="30"/>
        </w:rPr>
        <w:t>ов</w:t>
      </w:r>
      <w:r w:rsidRPr="00057C63">
        <w:rPr>
          <w:rFonts w:ascii="Times New Roman" w:hAnsi="Times New Roman" w:cs="Times New Roman"/>
          <w:bCs/>
          <w:sz w:val="30"/>
          <w:szCs w:val="30"/>
        </w:rPr>
        <w:t>, взыскание на которые обращено в счет неисполненных обязательств, которые предусмотрены налоговым законодательством и законодательством о таможенном регулировании</w:t>
      </w:r>
      <w:r>
        <w:rPr>
          <w:rFonts w:ascii="Times New Roman" w:hAnsi="Times New Roman" w:cs="Times New Roman"/>
          <w:bCs/>
          <w:sz w:val="30"/>
          <w:szCs w:val="30"/>
        </w:rPr>
        <w:t xml:space="preserve"> возможно т</w:t>
      </w:r>
      <w:r w:rsidRPr="00057C63">
        <w:rPr>
          <w:rFonts w:ascii="Times New Roman" w:hAnsi="Times New Roman" w:cs="Times New Roman"/>
          <w:bCs/>
          <w:sz w:val="30"/>
          <w:szCs w:val="30"/>
        </w:rPr>
        <w:t>овар</w:t>
      </w:r>
      <w:r>
        <w:rPr>
          <w:rFonts w:ascii="Times New Roman" w:hAnsi="Times New Roman" w:cs="Times New Roman"/>
          <w:bCs/>
          <w:sz w:val="30"/>
          <w:szCs w:val="30"/>
        </w:rPr>
        <w:t>ов.</w:t>
      </w:r>
    </w:p>
    <w:p w14:paraId="1FFC889A" w14:textId="77777777" w:rsidR="00550D8F" w:rsidRPr="00057C63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36113651" w14:textId="77777777" w:rsidR="00550D8F" w:rsidRPr="00057C63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057C63">
        <w:rPr>
          <w:rFonts w:ascii="Times New Roman" w:hAnsi="Times New Roman" w:cs="Times New Roman"/>
          <w:b/>
          <w:bCs/>
          <w:sz w:val="30"/>
          <w:szCs w:val="30"/>
        </w:rPr>
        <w:t xml:space="preserve">Вопрос: </w:t>
      </w:r>
      <w:r w:rsidRPr="00B23B2E">
        <w:rPr>
          <w:rFonts w:ascii="Times New Roman" w:hAnsi="Times New Roman" w:cs="Times New Roman"/>
          <w:bCs/>
          <w:sz w:val="30"/>
          <w:szCs w:val="30"/>
        </w:rPr>
        <w:t>О</w:t>
      </w:r>
      <w:r>
        <w:rPr>
          <w:rFonts w:ascii="Times New Roman" w:hAnsi="Times New Roman" w:cs="Times New Roman"/>
          <w:bCs/>
          <w:sz w:val="30"/>
          <w:szCs w:val="30"/>
        </w:rPr>
        <w:t>бязан ли индивидуальный предприниматель составлять электронную накладную при доставке обуви от места хранения до почтового отделения на транспортном средстве и без использования транспортного средства, если обувь ввезена из Российской Федерации и маркирована незащищенными средствами идентификации?</w:t>
      </w:r>
    </w:p>
    <w:p w14:paraId="4D5D8802" w14:textId="77777777" w:rsidR="00550D8F" w:rsidRPr="00057C63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 xml:space="preserve">Ответ: </w:t>
      </w:r>
      <w:r>
        <w:rPr>
          <w:rFonts w:ascii="Times New Roman" w:hAnsi="Times New Roman" w:cs="Times New Roman"/>
          <w:bCs/>
          <w:sz w:val="30"/>
          <w:szCs w:val="30"/>
        </w:rPr>
        <w:t>Да.</w:t>
      </w:r>
    </w:p>
    <w:p w14:paraId="1837929D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 xml:space="preserve">Пунктом 3 Положения о маркировке товаров средствами идентификации, утвержденного </w:t>
      </w:r>
      <w:r w:rsidRPr="00057C63">
        <w:rPr>
          <w:rFonts w:ascii="Times New Roman" w:hAnsi="Times New Roman" w:cs="Times New Roman"/>
          <w:bCs/>
          <w:sz w:val="30"/>
          <w:szCs w:val="30"/>
        </w:rPr>
        <w:t>Указ</w:t>
      </w:r>
      <w:r>
        <w:rPr>
          <w:rFonts w:ascii="Times New Roman" w:hAnsi="Times New Roman" w:cs="Times New Roman"/>
          <w:bCs/>
          <w:sz w:val="30"/>
          <w:szCs w:val="30"/>
        </w:rPr>
        <w:t>ом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Президента Республики Беларусь от 10.06.2011 </w:t>
      </w:r>
      <w:r>
        <w:rPr>
          <w:rFonts w:ascii="Times New Roman" w:hAnsi="Times New Roman" w:cs="Times New Roman"/>
          <w:bCs/>
          <w:sz w:val="30"/>
          <w:szCs w:val="30"/>
        </w:rPr>
        <w:t>№</w:t>
      </w:r>
      <w:r w:rsidRPr="00057C63">
        <w:rPr>
          <w:rFonts w:ascii="Times New Roman" w:hAnsi="Times New Roman" w:cs="Times New Roman"/>
          <w:bCs/>
          <w:sz w:val="30"/>
          <w:szCs w:val="30"/>
        </w:rPr>
        <w:t xml:space="preserve"> 243</w:t>
      </w:r>
      <w:r>
        <w:rPr>
          <w:rFonts w:ascii="Times New Roman" w:hAnsi="Times New Roman" w:cs="Times New Roman"/>
          <w:bCs/>
          <w:sz w:val="30"/>
          <w:szCs w:val="30"/>
        </w:rPr>
        <w:t xml:space="preserve"> «О маркировке товаров», предусмотрена обязанность использовать электронную накладную при обороте товаров, маркированных незащищенными средствами идентификации. </w:t>
      </w:r>
    </w:p>
    <w:p w14:paraId="5B54D599" w14:textId="77777777" w:rsidR="00D140B9" w:rsidRDefault="00550D8F" w:rsidP="00D140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Учитывая, что транспортировка – это оборот товара, соответственно, доставка маркированной незащищенными средствами идентификации обуви до почтового отделения должна осуществляться с использованием электронной накладной.</w:t>
      </w:r>
    </w:p>
    <w:p w14:paraId="1E4203B6" w14:textId="30D195E3" w:rsidR="00D140B9" w:rsidRPr="00D140B9" w:rsidRDefault="00550D8F" w:rsidP="00D140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140B9">
        <w:rPr>
          <w:rFonts w:ascii="Times New Roman" w:hAnsi="Times New Roman" w:cs="Times New Roman"/>
          <w:bCs/>
          <w:sz w:val="30"/>
          <w:szCs w:val="30"/>
        </w:rPr>
        <w:t>Если обувь до почты доставляется транспортом, оформляется электронная товарно-транспортная накладная, если же обувь до почты доставляется без использования транспортного средства (пешком), оформляется электронная товарная накладная.</w:t>
      </w:r>
      <w:r w:rsidR="00D140B9">
        <w:rPr>
          <w:rFonts w:ascii="Times New Roman" w:hAnsi="Times New Roman" w:cs="Times New Roman"/>
          <w:bCs/>
          <w:sz w:val="30"/>
          <w:szCs w:val="30"/>
        </w:rPr>
        <w:t xml:space="preserve"> В электронной накладной грузоотправителем и грузоотправителем указываются о</w:t>
      </w:r>
      <w:r w:rsidR="00D140B9" w:rsidRPr="00D140B9">
        <w:rPr>
          <w:rFonts w:ascii="Times New Roman" w:hAnsi="Times New Roman" w:cs="Times New Roman"/>
          <w:bCs/>
          <w:sz w:val="30"/>
          <w:szCs w:val="30"/>
        </w:rPr>
        <w:t xml:space="preserve">рганизация-продавец, чьи работники доставляют товар до </w:t>
      </w:r>
      <w:r w:rsidR="00D140B9">
        <w:rPr>
          <w:rFonts w:ascii="Times New Roman" w:hAnsi="Times New Roman" w:cs="Times New Roman"/>
          <w:bCs/>
          <w:sz w:val="30"/>
          <w:szCs w:val="30"/>
        </w:rPr>
        <w:t>почты.</w:t>
      </w:r>
    </w:p>
    <w:p w14:paraId="36403762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0"/>
          <w:szCs w:val="30"/>
          <w:highlight w:val="yellow"/>
        </w:rPr>
      </w:pPr>
    </w:p>
    <w:p w14:paraId="58997800" w14:textId="3D7BFC7E" w:rsidR="00550D8F" w:rsidRPr="00DC079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C079F">
        <w:rPr>
          <w:rFonts w:ascii="Times New Roman" w:hAnsi="Times New Roman" w:cs="Times New Roman"/>
          <w:b/>
          <w:bCs/>
          <w:sz w:val="30"/>
          <w:szCs w:val="30"/>
        </w:rPr>
        <w:t>Вопрос:</w:t>
      </w:r>
      <w:r w:rsidRPr="00DC079F">
        <w:rPr>
          <w:rFonts w:ascii="Times New Roman" w:hAnsi="Times New Roman" w:cs="Times New Roman"/>
          <w:bCs/>
          <w:sz w:val="30"/>
          <w:szCs w:val="30"/>
        </w:rPr>
        <w:t xml:space="preserve"> Организация из своего розничного торгового объекта (объекта общественного питания) осуществляет отпуск маркированных товаров, стоимость которых впоследствии удерживается из заработной платы работников. Обязана ли в данном случае организация обеспечить передачу информации в систему контроля кассового оборудования </w:t>
      </w:r>
      <w:r w:rsidR="004725B3">
        <w:rPr>
          <w:rFonts w:ascii="Times New Roman" w:hAnsi="Times New Roman" w:cs="Times New Roman"/>
          <w:bCs/>
          <w:sz w:val="30"/>
          <w:szCs w:val="30"/>
        </w:rPr>
        <w:br/>
        <w:t xml:space="preserve">(далее – СККО) </w:t>
      </w:r>
      <w:r w:rsidRPr="00DC079F">
        <w:rPr>
          <w:rFonts w:ascii="Times New Roman" w:hAnsi="Times New Roman" w:cs="Times New Roman"/>
          <w:bCs/>
          <w:sz w:val="30"/>
          <w:szCs w:val="30"/>
        </w:rPr>
        <w:t xml:space="preserve">о коде маркировки или унифицированном контрольном знаке? </w:t>
      </w:r>
    </w:p>
    <w:p w14:paraId="129D8A32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C079F">
        <w:rPr>
          <w:rFonts w:ascii="Times New Roman" w:hAnsi="Times New Roman" w:cs="Times New Roman"/>
          <w:b/>
          <w:bCs/>
          <w:sz w:val="30"/>
          <w:szCs w:val="30"/>
        </w:rPr>
        <w:lastRenderedPageBreak/>
        <w:t>Ответ:</w:t>
      </w:r>
      <w:r w:rsidRPr="00DC079F">
        <w:rPr>
          <w:rFonts w:ascii="Times New Roman" w:hAnsi="Times New Roman" w:cs="Times New Roman"/>
          <w:bCs/>
          <w:sz w:val="30"/>
          <w:szCs w:val="30"/>
        </w:rPr>
        <w:t xml:space="preserve"> </w:t>
      </w:r>
      <w:r>
        <w:rPr>
          <w:rFonts w:ascii="Times New Roman" w:hAnsi="Times New Roman" w:cs="Times New Roman"/>
          <w:bCs/>
          <w:sz w:val="30"/>
          <w:szCs w:val="30"/>
        </w:rPr>
        <w:t>Нет.</w:t>
      </w:r>
    </w:p>
    <w:p w14:paraId="3BBD43F8" w14:textId="551AFE76" w:rsidR="00D140B9" w:rsidRDefault="007F170E" w:rsidP="004725B3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30"/>
          <w:szCs w:val="30"/>
          <w14:ligatures w14:val="none"/>
        </w:rPr>
      </w:pPr>
      <w:r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Выбытие товаров при передаче</w:t>
      </w:r>
      <w:r w:rsidR="004725B3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товаров работникам </w:t>
      </w:r>
      <w:r w:rsidR="00D140B9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с удержанием оплаты из зарплаты</w:t>
      </w:r>
      <w:r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</w:t>
      </w:r>
      <w:r w:rsidR="004725B3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признается </w:t>
      </w:r>
      <w:r w:rsidR="00D140B9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реализаци</w:t>
      </w:r>
      <w:r w:rsidR="004725B3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ей</w:t>
      </w:r>
      <w:r w:rsidR="00D140B9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товаров. </w:t>
      </w:r>
      <w:r w:rsidR="004725B3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В этом случае возникает обязанность по передаче </w:t>
      </w:r>
      <w:r w:rsidR="00D140B9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информаци</w:t>
      </w:r>
      <w:r w:rsidR="004725B3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>и</w:t>
      </w:r>
      <w:r w:rsidR="00D140B9" w:rsidRPr="007F170E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в СККО о продаже маркированных товаров через кассовое оборудование (если оно используется) или через АPI.</w:t>
      </w:r>
      <w:r w:rsidR="00D140B9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</w:t>
      </w:r>
    </w:p>
    <w:p w14:paraId="524C1826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4C473EB3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C079F">
        <w:rPr>
          <w:rFonts w:ascii="Times New Roman" w:hAnsi="Times New Roman" w:cs="Times New Roman"/>
          <w:b/>
          <w:bCs/>
          <w:sz w:val="30"/>
          <w:szCs w:val="30"/>
        </w:rPr>
        <w:t>Вопрос:</w:t>
      </w:r>
      <w:r w:rsidRPr="00DC079F">
        <w:rPr>
          <w:rFonts w:ascii="Times New Roman" w:hAnsi="Times New Roman" w:cs="Times New Roman"/>
          <w:bCs/>
          <w:sz w:val="30"/>
          <w:szCs w:val="30"/>
        </w:rPr>
        <w:t xml:space="preserve"> </w:t>
      </w:r>
      <w:r>
        <w:rPr>
          <w:rFonts w:ascii="Times New Roman" w:hAnsi="Times New Roman" w:cs="Times New Roman"/>
          <w:bCs/>
          <w:sz w:val="30"/>
          <w:szCs w:val="30"/>
        </w:rPr>
        <w:t>Субъект хозяйствования формирует продуктовые наборы, состоящие из товаров, подлежащих и не подлежащих маркировке, для вручения своим работникам на праздники (Новый год, День матери и т.д.), или для реализации профсоюзным организациям. Обязаны ли субъекты в данном случае использовать электронные накладные?</w:t>
      </w:r>
    </w:p>
    <w:p w14:paraId="643D2B26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19AD2DA5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D68A8">
        <w:rPr>
          <w:rFonts w:ascii="Times New Roman" w:hAnsi="Times New Roman" w:cs="Times New Roman"/>
          <w:b/>
          <w:bCs/>
          <w:sz w:val="30"/>
          <w:szCs w:val="30"/>
        </w:rPr>
        <w:t>Ответ:</w:t>
      </w:r>
      <w:r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Пунктом 5 Инструкции о порядке маркировки товаров, утвержденной постановлением </w:t>
      </w:r>
      <w:r w:rsidRPr="00FA20D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Министерства по налогам и сборам Республики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Б</w:t>
      </w:r>
      <w:r w:rsidRPr="00FA20DE">
        <w:rPr>
          <w:rFonts w:ascii="Times New Roman" w:eastAsia="Times New Roman" w:hAnsi="Times New Roman" w:cs="Times New Roman"/>
          <w:sz w:val="30"/>
          <w:szCs w:val="30"/>
          <w:lang w:eastAsia="ru-RU"/>
        </w:rPr>
        <w:t>еларусь от 03.05.2021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№ 17 определен порядок нанесения средств идентификации на товары. При этом случаи маркировки наборов различных товаров, подлежащих по отдельности маркировке средствами идентификации, (например, обувь и куртка) данной Инструкцией не определены.</w:t>
      </w:r>
    </w:p>
    <w:p w14:paraId="23BCC871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Таким образом, формируемый субъектами хозяйствования набор товаров, включающий различные подлежащие маркировке товары (например, подлежащие маркировке средствами идентификации и унифицированными контрольными знаками), маркировке ни средствами идентификации, ни унифицированными контрольными знаками в Республике Беларусь не подлежит. В свою очередь, вложенные в такой набор товары должны быть отдельно промаркированы средствами идентификации и унифицированными контрольными знаками. В данной ситуации такие наборы возможно вручать работникам или реализовывать профсоюзным организациям без оформления электронных накладных.</w:t>
      </w:r>
    </w:p>
    <w:p w14:paraId="1C62650E" w14:textId="2A08321A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случае, если набор формируется из однородных товаров, подлежащих маркировке средствами идентификации, то такой набор товаров подлежит маркировке средствами идентификации. При этом, если нанесенное на набор товаров средство идентификации является незащищенным </w:t>
      </w:r>
      <w:r w:rsidRPr="004725B3">
        <w:rPr>
          <w:rFonts w:ascii="Times New Roman" w:eastAsia="Times New Roman" w:hAnsi="Times New Roman" w:cs="Times New Roman"/>
          <w:sz w:val="30"/>
          <w:szCs w:val="30"/>
          <w:lang w:eastAsia="ru-RU"/>
        </w:rPr>
        <w:t>реализация</w:t>
      </w:r>
      <w:r w:rsidR="004725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4725B3">
        <w:rPr>
          <w:rFonts w:ascii="Times New Roman" w:hAnsi="Times New Roman" w:cs="Times New Roman"/>
          <w:bCs/>
          <w:sz w:val="30"/>
          <w:szCs w:val="30"/>
        </w:rPr>
        <w:t>профсоюзным организациям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такого товара должна сопровождаться электронными накладными.</w:t>
      </w:r>
      <w:r w:rsidR="004725B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14:paraId="05CB80F0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6B1E292A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C079F">
        <w:rPr>
          <w:rFonts w:ascii="Times New Roman" w:hAnsi="Times New Roman" w:cs="Times New Roman"/>
          <w:b/>
          <w:bCs/>
          <w:sz w:val="30"/>
          <w:szCs w:val="30"/>
        </w:rPr>
        <w:t>Вопрос:</w:t>
      </w:r>
      <w:r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 w:rsidRPr="00CB714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Нужно ли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требовать </w:t>
      </w:r>
      <w:r w:rsidRPr="00CB714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</w:t>
      </w:r>
      <w:r w:rsidRPr="00CB7144">
        <w:rPr>
          <w:rFonts w:ascii="Times New Roman" w:eastAsia="Times New Roman" w:hAnsi="Times New Roman" w:cs="Times New Roman"/>
          <w:sz w:val="30"/>
          <w:szCs w:val="30"/>
          <w:lang w:eastAsia="ru-RU"/>
        </w:rPr>
        <w:t>оссийского поставщика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электронную накладную при приобретении обуви?</w:t>
      </w:r>
      <w:r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</w:p>
    <w:p w14:paraId="7F1E1003" w14:textId="77777777" w:rsidR="00550D8F" w:rsidRPr="00CB7144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B7144">
        <w:rPr>
          <w:rFonts w:ascii="Times New Roman" w:hAnsi="Times New Roman" w:cs="Times New Roman"/>
          <w:b/>
          <w:bCs/>
          <w:sz w:val="30"/>
          <w:szCs w:val="30"/>
        </w:rPr>
        <w:t xml:space="preserve">Ответ: </w:t>
      </w:r>
      <w:r w:rsidRPr="00CB7144">
        <w:rPr>
          <w:rFonts w:ascii="Times New Roman" w:hAnsi="Times New Roman" w:cs="Times New Roman"/>
          <w:bCs/>
          <w:sz w:val="30"/>
          <w:szCs w:val="30"/>
        </w:rPr>
        <w:t>Нет.</w:t>
      </w:r>
    </w:p>
    <w:p w14:paraId="3F5948B0" w14:textId="77777777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714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Требования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законодательства Республики Беларусь в сфере маркировки, в том числе в части обязанности использования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электронных накладных при обороте товаров, маркированных незащищенными средствами идентификации, распространяются исключительно на субъектов хозяйствования Республики Беларусь.</w:t>
      </w:r>
    </w:p>
    <w:p w14:paraId="5F465CAE" w14:textId="77777777" w:rsidR="00550D8F" w:rsidRPr="00CB7144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14:paraId="026AD89A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58043A2D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Вопрос</w:t>
      </w:r>
      <w:r>
        <w:rPr>
          <w:rFonts w:ascii="Times New Roman" w:hAnsi="Times New Roman" w:cs="Times New Roman"/>
          <w:bCs/>
          <w:sz w:val="30"/>
          <w:szCs w:val="30"/>
        </w:rPr>
        <w:t>: Каким образом технически передать унифицированный контрольный знак в Российскую Федерацию для маркировки товара?</w:t>
      </w:r>
    </w:p>
    <w:p w14:paraId="3538ACF6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Ответ</w:t>
      </w:r>
      <w:r>
        <w:rPr>
          <w:rFonts w:ascii="Times New Roman" w:hAnsi="Times New Roman" w:cs="Times New Roman"/>
          <w:bCs/>
          <w:sz w:val="30"/>
          <w:szCs w:val="30"/>
        </w:rPr>
        <w:t>: В соответствии с пунктом 4 Инструкции о порядке оборота унифицированных контрольных знаков, утвержденной постановлением Министерства по налогам и сборам Республики Беларусь от 03.05.2021 № 17, предусмотрено, что субъекты хозяйствования обеспечивают учет , хранение, передачу унифицированных контрольных знаков, исключающих их хищение, повреждение или утерю в порядке, определенном локальными правовыми актами субъектов хозяйствования.</w:t>
      </w:r>
    </w:p>
    <w:p w14:paraId="413B3DC3" w14:textId="77777777" w:rsidR="00753215" w:rsidRDefault="00550D8F" w:rsidP="00440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Таки образом, субъект хозяйствования самостоятельно определяет способ передачи унифицированных контрольных знаков для нанесения их на товар, в том числе в Российскую Федерацию.</w:t>
      </w:r>
      <w:r w:rsidR="0044030F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14:paraId="75913A6B" w14:textId="2EBE5286" w:rsidR="0044030F" w:rsidRDefault="0044030F" w:rsidP="004403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kern w:val="0"/>
          <w:sz w:val="30"/>
          <w:szCs w:val="30"/>
          <w14:ligatures w14:val="none"/>
        </w:rPr>
      </w:pPr>
      <w:r>
        <w:rPr>
          <w:rFonts w:ascii="Times New Roman" w:hAnsi="Times New Roman" w:cs="Times New Roman"/>
          <w:bCs/>
          <w:sz w:val="30"/>
          <w:szCs w:val="30"/>
        </w:rPr>
        <w:t>При этом пунктом 6 Инструкции о порядке оборота унифицированных контрольных знаков, утверждённой постановлением Министерства по налогам и сборам Республики Беларусь от 03.05.2021 № 17, у</w:t>
      </w:r>
      <w:r>
        <w:rPr>
          <w:rFonts w:ascii="Times New Roman" w:hAnsi="Times New Roman" w:cs="Times New Roman"/>
          <w:kern w:val="0"/>
          <w:sz w:val="30"/>
          <w:szCs w:val="30"/>
          <w14:ligatures w14:val="none"/>
        </w:rPr>
        <w:t>нифицированные контрольные знаки при их вывозе за пределы Республики Беларусь для целей маркировки товаров подлежат помещению под таможенную процедуру экспорта в соответствии с законодательством о таможенном регулировании</w:t>
      </w:r>
      <w:r w:rsidR="00753215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(экспорт в Российскую Федерацию не подпадает под данный случай). </w:t>
      </w:r>
      <w:r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 Вывоз унифицированных контрольных знаков с территории Республики Беларусь для целей маркировки товаров осуществляется с оформлением на бумажном носителе товарной накладной.</w:t>
      </w:r>
    </w:p>
    <w:p w14:paraId="526762D0" w14:textId="4492C14D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6346A279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Вопрос</w:t>
      </w:r>
      <w:r>
        <w:rPr>
          <w:rFonts w:ascii="Times New Roman" w:hAnsi="Times New Roman" w:cs="Times New Roman"/>
          <w:bCs/>
          <w:sz w:val="30"/>
          <w:szCs w:val="30"/>
        </w:rPr>
        <w:t>: При ввозе маркированного средствами идентификации товара из Российской Федерации обязан ли субъект хозяйствования оформлять электронную накладную?</w:t>
      </w:r>
    </w:p>
    <w:p w14:paraId="276E5522" w14:textId="0F1912C1" w:rsidR="00D40166" w:rsidRDefault="00550D8F" w:rsidP="00D4016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Ответ</w:t>
      </w:r>
      <w:r>
        <w:rPr>
          <w:rFonts w:ascii="Times New Roman" w:hAnsi="Times New Roman" w:cs="Times New Roman"/>
          <w:bCs/>
          <w:sz w:val="30"/>
          <w:szCs w:val="30"/>
        </w:rPr>
        <w:t xml:space="preserve">: </w:t>
      </w:r>
      <w:r w:rsidR="00D40166">
        <w:rPr>
          <w:rFonts w:ascii="Times New Roman" w:hAnsi="Times New Roman" w:cs="Times New Roman"/>
          <w:bCs/>
          <w:sz w:val="30"/>
          <w:szCs w:val="30"/>
        </w:rPr>
        <w:t xml:space="preserve">В </w:t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t>Республике Беларусь с 1 мая 2024 г. нормативно и технически имеется возможность осуществления электронного документооборота между белорусскими субъектами хозяйствования и субъектами хозяйствования Российской Федерации</w:t>
      </w:r>
      <w:r w:rsidR="00FA2892">
        <w:rPr>
          <w:rFonts w:ascii="Times New Roman" w:hAnsi="Times New Roman" w:cs="Times New Roman"/>
          <w:bCs/>
          <w:sz w:val="30"/>
          <w:szCs w:val="30"/>
        </w:rPr>
        <w:t xml:space="preserve"> (</w:t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t xml:space="preserve">постановление Совета Министров Республики Беларусь от 10.04.2023 № 248 </w:t>
      </w:r>
      <w:r w:rsidR="00FA2892">
        <w:rPr>
          <w:rFonts w:ascii="Times New Roman" w:hAnsi="Times New Roman" w:cs="Times New Roman"/>
          <w:bCs/>
          <w:sz w:val="30"/>
          <w:szCs w:val="30"/>
        </w:rPr>
        <w:br/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t>«Об изменении постановления Совета Министров Республики Беларусь от 30 декабря 2019 г. № 940»</w:t>
      </w:r>
      <w:r w:rsidR="00FA2892">
        <w:rPr>
          <w:rFonts w:ascii="Times New Roman" w:hAnsi="Times New Roman" w:cs="Times New Roman"/>
          <w:bCs/>
          <w:sz w:val="30"/>
          <w:szCs w:val="30"/>
        </w:rPr>
        <w:t>; п</w:t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t xml:space="preserve">остановлением Национальной академии наук Беларуси, Министерства финансов Республики Беларусь, Министерства по налогам и сборам Республики Беларусь, Министерства </w:t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lastRenderedPageBreak/>
        <w:t xml:space="preserve">связи и информатизации Республики Беларусь от 18 декабря 2023 гг. </w:t>
      </w:r>
      <w:r w:rsidR="00FA2892">
        <w:rPr>
          <w:rFonts w:ascii="Times New Roman" w:hAnsi="Times New Roman" w:cs="Times New Roman"/>
          <w:bCs/>
          <w:sz w:val="30"/>
          <w:szCs w:val="30"/>
        </w:rPr>
        <w:br/>
      </w:r>
      <w:r w:rsidR="00FA2892" w:rsidRPr="00FA2892">
        <w:rPr>
          <w:rFonts w:ascii="Times New Roman" w:hAnsi="Times New Roman" w:cs="Times New Roman"/>
          <w:bCs/>
          <w:sz w:val="30"/>
          <w:szCs w:val="30"/>
        </w:rPr>
        <w:t>№ 9/75/35/26</w:t>
      </w:r>
      <w:r w:rsidR="00D40166">
        <w:rPr>
          <w:rFonts w:ascii="Times New Roman" w:hAnsi="Times New Roman" w:cs="Times New Roman"/>
          <w:bCs/>
          <w:sz w:val="30"/>
          <w:szCs w:val="30"/>
        </w:rPr>
        <w:t xml:space="preserve"> (далее – постановление № 9/75/35/26</w:t>
      </w:r>
      <w:r w:rsidR="00FA2892">
        <w:rPr>
          <w:rFonts w:ascii="Times New Roman" w:hAnsi="Times New Roman" w:cs="Times New Roman"/>
          <w:bCs/>
          <w:sz w:val="30"/>
          <w:szCs w:val="30"/>
        </w:rPr>
        <w:t xml:space="preserve">). </w:t>
      </w:r>
    </w:p>
    <w:p w14:paraId="65875596" w14:textId="3F7594AE" w:rsidR="00FA2892" w:rsidRPr="00FA2892" w:rsidRDefault="00FA2892" w:rsidP="00FA2892">
      <w:pPr>
        <w:spacing w:after="0" w:line="280" w:lineRule="exact"/>
        <w:ind w:firstLine="709"/>
        <w:jc w:val="both"/>
        <w:rPr>
          <w:rFonts w:ascii="Times New Roman" w:hAnsi="Times New Roman" w:cs="Times New Roman"/>
          <w:bCs/>
          <w:i/>
          <w:sz w:val="30"/>
          <w:szCs w:val="30"/>
        </w:rPr>
      </w:pPr>
      <w:proofErr w:type="spellStart"/>
      <w:r w:rsidRPr="00FA2892">
        <w:rPr>
          <w:rFonts w:ascii="Times New Roman" w:hAnsi="Times New Roman" w:cs="Times New Roman"/>
          <w:bCs/>
          <w:i/>
          <w:sz w:val="30"/>
          <w:szCs w:val="30"/>
        </w:rPr>
        <w:t>Справочно</w:t>
      </w:r>
      <w:proofErr w:type="spellEnd"/>
      <w:r w:rsidRPr="00FA2892">
        <w:rPr>
          <w:rFonts w:ascii="Times New Roman" w:hAnsi="Times New Roman" w:cs="Times New Roman"/>
          <w:bCs/>
          <w:i/>
          <w:sz w:val="30"/>
          <w:szCs w:val="30"/>
        </w:rPr>
        <w:t xml:space="preserve">. Информация об электронном документообороте между Республикой </w:t>
      </w:r>
      <w:r>
        <w:rPr>
          <w:rFonts w:ascii="Times New Roman" w:hAnsi="Times New Roman" w:cs="Times New Roman"/>
          <w:bCs/>
          <w:i/>
          <w:sz w:val="30"/>
          <w:szCs w:val="30"/>
        </w:rPr>
        <w:t>Б</w:t>
      </w:r>
      <w:r w:rsidRPr="00FA2892">
        <w:rPr>
          <w:rFonts w:ascii="Times New Roman" w:hAnsi="Times New Roman" w:cs="Times New Roman"/>
          <w:bCs/>
          <w:i/>
          <w:sz w:val="30"/>
          <w:szCs w:val="30"/>
        </w:rPr>
        <w:t xml:space="preserve">еларусь и Российской Федерацией размещена по адресу: </w:t>
      </w:r>
      <w:hyperlink r:id="rId8" w:history="1">
        <w:r w:rsidRPr="00FA2892">
          <w:rPr>
            <w:rStyle w:val="a8"/>
            <w:rFonts w:ascii="Times New Roman" w:hAnsi="Times New Roman" w:cs="Times New Roman"/>
            <w:bCs/>
            <w:i/>
            <w:sz w:val="30"/>
            <w:szCs w:val="30"/>
          </w:rPr>
          <w:t>https://nalog.gov.by/tax_control/transport_documents/el_transport_documents/?PAGEN_1=2</w:t>
        </w:r>
      </w:hyperlink>
      <w:r w:rsidRPr="00FA2892">
        <w:rPr>
          <w:rFonts w:ascii="Times New Roman" w:hAnsi="Times New Roman" w:cs="Times New Roman"/>
          <w:bCs/>
          <w:i/>
          <w:sz w:val="30"/>
          <w:szCs w:val="30"/>
        </w:rPr>
        <w:t>.</w:t>
      </w:r>
    </w:p>
    <w:p w14:paraId="46D95FFD" w14:textId="77777777" w:rsidR="008C301F" w:rsidRDefault="00D40166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 xml:space="preserve">В соответствии с абзацем третьим пункта 23 Правил автомобильных перевозок грузов, утвержденных постановлением Совета министров Республики Беларусь от 30.06.2008 № 970, без оформления товарно-транспортной накладной допускается выполнение автомобильной перевозки грузов по территории Республики Беларусь, поступивших из-за пределов Республики Беларусь, до пункта разгрузки, указанного в транспортных </w:t>
      </w:r>
      <w:r w:rsidR="008C301F">
        <w:rPr>
          <w:rFonts w:ascii="Times New Roman" w:hAnsi="Times New Roman" w:cs="Times New Roman"/>
          <w:bCs/>
          <w:sz w:val="30"/>
          <w:szCs w:val="30"/>
        </w:rPr>
        <w:t xml:space="preserve">с мест разгрузки </w:t>
      </w:r>
      <w:r>
        <w:rPr>
          <w:rFonts w:ascii="Times New Roman" w:hAnsi="Times New Roman" w:cs="Times New Roman"/>
          <w:bCs/>
          <w:sz w:val="30"/>
          <w:szCs w:val="30"/>
        </w:rPr>
        <w:t xml:space="preserve">документов грузоотправителя. </w:t>
      </w:r>
      <w:r w:rsidR="00507858">
        <w:rPr>
          <w:rFonts w:ascii="Times New Roman" w:hAnsi="Times New Roman" w:cs="Times New Roman"/>
          <w:bCs/>
          <w:sz w:val="30"/>
          <w:szCs w:val="30"/>
        </w:rPr>
        <w:t xml:space="preserve">При </w:t>
      </w:r>
      <w:r w:rsidR="009D09E1">
        <w:rPr>
          <w:rFonts w:ascii="Times New Roman" w:hAnsi="Times New Roman" w:cs="Times New Roman"/>
          <w:bCs/>
          <w:sz w:val="30"/>
          <w:szCs w:val="30"/>
        </w:rPr>
        <w:t>последующей транспортировке</w:t>
      </w:r>
      <w:r w:rsidR="00507858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55148A">
        <w:rPr>
          <w:rFonts w:ascii="Times New Roman" w:hAnsi="Times New Roman" w:cs="Times New Roman"/>
          <w:bCs/>
          <w:sz w:val="30"/>
          <w:szCs w:val="30"/>
        </w:rPr>
        <w:t xml:space="preserve">по территории </w:t>
      </w:r>
      <w:r w:rsidR="009D09E1">
        <w:rPr>
          <w:rFonts w:ascii="Times New Roman" w:hAnsi="Times New Roman" w:cs="Times New Roman"/>
          <w:bCs/>
          <w:sz w:val="30"/>
          <w:szCs w:val="30"/>
        </w:rPr>
        <w:t>Республик</w:t>
      </w:r>
      <w:r w:rsidR="0055148A">
        <w:rPr>
          <w:rFonts w:ascii="Times New Roman" w:hAnsi="Times New Roman" w:cs="Times New Roman"/>
          <w:bCs/>
          <w:sz w:val="30"/>
          <w:szCs w:val="30"/>
        </w:rPr>
        <w:t>и</w:t>
      </w:r>
      <w:r w:rsidR="00507858">
        <w:rPr>
          <w:rFonts w:ascii="Times New Roman" w:hAnsi="Times New Roman" w:cs="Times New Roman"/>
          <w:bCs/>
          <w:sz w:val="30"/>
          <w:szCs w:val="30"/>
        </w:rPr>
        <w:t xml:space="preserve"> Беларусь </w:t>
      </w:r>
      <w:r w:rsidR="009D09E1">
        <w:rPr>
          <w:rFonts w:ascii="Times New Roman" w:hAnsi="Times New Roman" w:cs="Times New Roman"/>
          <w:bCs/>
          <w:sz w:val="30"/>
          <w:szCs w:val="30"/>
        </w:rPr>
        <w:t>товаров</w:t>
      </w:r>
      <w:r w:rsidR="0055148A">
        <w:rPr>
          <w:rFonts w:ascii="Times New Roman" w:hAnsi="Times New Roman" w:cs="Times New Roman"/>
          <w:bCs/>
          <w:sz w:val="30"/>
          <w:szCs w:val="30"/>
        </w:rPr>
        <w:t>, ввезенных из</w:t>
      </w:r>
      <w:r w:rsidR="00507858">
        <w:rPr>
          <w:rFonts w:ascii="Times New Roman" w:hAnsi="Times New Roman" w:cs="Times New Roman"/>
          <w:bCs/>
          <w:sz w:val="30"/>
          <w:szCs w:val="30"/>
        </w:rPr>
        <w:t xml:space="preserve"> Российской Федерации, подлежащих маркировке средствами идентификации как </w:t>
      </w:r>
      <w:r w:rsidR="00C70403">
        <w:rPr>
          <w:rFonts w:ascii="Times New Roman" w:hAnsi="Times New Roman" w:cs="Times New Roman"/>
          <w:bCs/>
          <w:sz w:val="30"/>
          <w:szCs w:val="30"/>
        </w:rPr>
        <w:t>в Республике</w:t>
      </w:r>
      <w:r w:rsidR="00507858">
        <w:rPr>
          <w:rFonts w:ascii="Times New Roman" w:hAnsi="Times New Roman" w:cs="Times New Roman"/>
          <w:bCs/>
          <w:sz w:val="30"/>
          <w:szCs w:val="30"/>
        </w:rPr>
        <w:t xml:space="preserve"> Беларусь, так и Российской </w:t>
      </w:r>
      <w:r w:rsidR="00C70403">
        <w:rPr>
          <w:rFonts w:ascii="Times New Roman" w:hAnsi="Times New Roman" w:cs="Times New Roman"/>
          <w:bCs/>
          <w:sz w:val="30"/>
          <w:szCs w:val="30"/>
        </w:rPr>
        <w:t>Федерации, субъекты</w:t>
      </w:r>
      <w:r w:rsidR="00F83C33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C70403">
        <w:rPr>
          <w:rFonts w:ascii="Times New Roman" w:hAnsi="Times New Roman" w:cs="Times New Roman"/>
          <w:bCs/>
          <w:sz w:val="30"/>
          <w:szCs w:val="30"/>
        </w:rPr>
        <w:t>хозяйствования должны</w:t>
      </w:r>
      <w:r w:rsidR="00F83C33">
        <w:rPr>
          <w:rFonts w:ascii="Times New Roman" w:hAnsi="Times New Roman" w:cs="Times New Roman"/>
          <w:bCs/>
          <w:sz w:val="30"/>
          <w:szCs w:val="30"/>
        </w:rPr>
        <w:t xml:space="preserve"> руководствоваться </w:t>
      </w:r>
      <w:r w:rsidR="00550D8F">
        <w:rPr>
          <w:rFonts w:ascii="Times New Roman" w:hAnsi="Times New Roman" w:cs="Times New Roman"/>
          <w:bCs/>
          <w:sz w:val="30"/>
          <w:szCs w:val="30"/>
        </w:rPr>
        <w:t>пункт</w:t>
      </w:r>
      <w:r w:rsidR="00F83C33">
        <w:rPr>
          <w:rFonts w:ascii="Times New Roman" w:hAnsi="Times New Roman" w:cs="Times New Roman"/>
          <w:bCs/>
          <w:sz w:val="30"/>
          <w:szCs w:val="30"/>
        </w:rPr>
        <w:t>ом</w:t>
      </w:r>
      <w:r w:rsidR="00550D8F">
        <w:rPr>
          <w:rFonts w:ascii="Times New Roman" w:hAnsi="Times New Roman" w:cs="Times New Roman"/>
          <w:bCs/>
          <w:sz w:val="30"/>
          <w:szCs w:val="30"/>
        </w:rPr>
        <w:t xml:space="preserve"> 3 Положения о маркировке товаров средствами идентификации, утвержденного Указом Президента Республи</w:t>
      </w:r>
      <w:r w:rsidR="00C70403">
        <w:rPr>
          <w:rFonts w:ascii="Times New Roman" w:hAnsi="Times New Roman" w:cs="Times New Roman"/>
          <w:bCs/>
          <w:sz w:val="30"/>
          <w:szCs w:val="30"/>
        </w:rPr>
        <w:t xml:space="preserve">ки Беларусь от 10.06.2011 № 243, а именно </w:t>
      </w:r>
      <w:r w:rsidR="00550D8F">
        <w:rPr>
          <w:rFonts w:ascii="Times New Roman" w:hAnsi="Times New Roman" w:cs="Times New Roman"/>
          <w:bCs/>
          <w:sz w:val="30"/>
          <w:szCs w:val="30"/>
        </w:rPr>
        <w:t xml:space="preserve">использовать </w:t>
      </w:r>
      <w:r w:rsidR="00550D8F" w:rsidRPr="00D40166">
        <w:rPr>
          <w:rFonts w:ascii="Times New Roman" w:hAnsi="Times New Roman" w:cs="Times New Roman"/>
          <w:bCs/>
          <w:sz w:val="30"/>
          <w:szCs w:val="30"/>
        </w:rPr>
        <w:t>электронные накладные, в которых в том числе необходимо указывать информацию о средствах идентификации, нанесенных на такие товары.</w:t>
      </w:r>
      <w:r w:rsidR="00F83C33" w:rsidRPr="00D40166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14:paraId="27D3DECA" w14:textId="5D3B3147" w:rsidR="00550D8F" w:rsidRDefault="00C63192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D40166">
        <w:rPr>
          <w:rFonts w:ascii="Times New Roman" w:hAnsi="Times New Roman" w:cs="Times New Roman"/>
          <w:bCs/>
          <w:sz w:val="30"/>
          <w:szCs w:val="30"/>
        </w:rPr>
        <w:t xml:space="preserve">При обороте молочной продукции, указанной в приложении </w:t>
      </w:r>
      <w:r w:rsidR="00D40166" w:rsidRPr="00D40166">
        <w:rPr>
          <w:rFonts w:ascii="Times New Roman" w:hAnsi="Times New Roman" w:cs="Times New Roman"/>
          <w:bCs/>
          <w:sz w:val="30"/>
          <w:szCs w:val="30"/>
        </w:rPr>
        <w:t>2</w:t>
      </w:r>
      <w:r w:rsidRPr="00D40166">
        <w:rPr>
          <w:rFonts w:ascii="Times New Roman" w:hAnsi="Times New Roman" w:cs="Times New Roman"/>
          <w:bCs/>
          <w:sz w:val="30"/>
          <w:szCs w:val="30"/>
        </w:rPr>
        <w:t xml:space="preserve"> к постановлению </w:t>
      </w:r>
      <w:r w:rsidR="00D40166" w:rsidRPr="00D40166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Совета </w:t>
      </w:r>
      <w:r w:rsidR="00D40166" w:rsidRPr="008C301F">
        <w:rPr>
          <w:rFonts w:ascii="Times New Roman" w:hAnsi="Times New Roman" w:cs="Times New Roman"/>
          <w:bCs/>
          <w:sz w:val="30"/>
          <w:szCs w:val="30"/>
        </w:rPr>
        <w:t xml:space="preserve">Министров Республики Беларусь от 29.07.2011 </w:t>
      </w:r>
      <w:r w:rsidR="00D40166" w:rsidRPr="008C301F">
        <w:rPr>
          <w:rFonts w:ascii="Times New Roman" w:hAnsi="Times New Roman" w:cs="Times New Roman"/>
          <w:bCs/>
          <w:sz w:val="30"/>
          <w:szCs w:val="30"/>
        </w:rPr>
        <w:br/>
        <w:t xml:space="preserve">№ 1030 «О подлежащих маркировке товарах», </w:t>
      </w:r>
      <w:r w:rsidR="006615A1" w:rsidRPr="00D40166">
        <w:rPr>
          <w:rFonts w:ascii="Times New Roman" w:hAnsi="Times New Roman" w:cs="Times New Roman"/>
          <w:bCs/>
          <w:sz w:val="30"/>
          <w:szCs w:val="30"/>
        </w:rPr>
        <w:t xml:space="preserve">на </w:t>
      </w:r>
      <w:r w:rsidR="006615A1" w:rsidRPr="008C301F">
        <w:rPr>
          <w:rFonts w:ascii="Times New Roman" w:hAnsi="Times New Roman" w:cs="Times New Roman"/>
          <w:bCs/>
          <w:sz w:val="30"/>
          <w:szCs w:val="30"/>
        </w:rPr>
        <w:t xml:space="preserve">основании </w:t>
      </w:r>
      <w:r w:rsidR="008C301F" w:rsidRPr="008C301F">
        <w:rPr>
          <w:rFonts w:ascii="Times New Roman" w:hAnsi="Times New Roman" w:cs="Times New Roman"/>
          <w:bCs/>
          <w:sz w:val="30"/>
          <w:szCs w:val="30"/>
        </w:rPr>
        <w:t xml:space="preserve">Пояснения № 1 к таблице 4.1 </w:t>
      </w:r>
      <w:r w:rsidR="006615A1" w:rsidRPr="00D40166">
        <w:rPr>
          <w:rFonts w:ascii="Times New Roman" w:hAnsi="Times New Roman" w:cs="Times New Roman"/>
          <w:bCs/>
          <w:sz w:val="30"/>
          <w:szCs w:val="30"/>
        </w:rPr>
        <w:t xml:space="preserve">структуры формата электронных накладных, утвержденных постановлением </w:t>
      </w:r>
      <w:r w:rsidR="00D40166" w:rsidRPr="00D40166">
        <w:rPr>
          <w:rFonts w:ascii="Times New Roman" w:hAnsi="Times New Roman" w:cs="Times New Roman"/>
          <w:bCs/>
          <w:sz w:val="30"/>
          <w:szCs w:val="30"/>
        </w:rPr>
        <w:t>№ 9/75/35/26</w:t>
      </w:r>
      <w:r w:rsidR="006615A1" w:rsidRPr="00D40166">
        <w:rPr>
          <w:rFonts w:ascii="Times New Roman" w:hAnsi="Times New Roman" w:cs="Times New Roman"/>
          <w:bCs/>
          <w:sz w:val="30"/>
          <w:szCs w:val="30"/>
        </w:rPr>
        <w:t xml:space="preserve">, </w:t>
      </w:r>
      <w:r w:rsidRPr="00D40166">
        <w:rPr>
          <w:rFonts w:ascii="Times New Roman" w:hAnsi="Times New Roman" w:cs="Times New Roman"/>
          <w:bCs/>
          <w:sz w:val="30"/>
          <w:szCs w:val="30"/>
        </w:rPr>
        <w:t xml:space="preserve">в электронных накладных могут не указываться </w:t>
      </w:r>
      <w:r w:rsidR="00D40166" w:rsidRPr="00D40166">
        <w:rPr>
          <w:rFonts w:ascii="Times New Roman" w:hAnsi="Times New Roman" w:cs="Times New Roman"/>
          <w:bCs/>
          <w:sz w:val="30"/>
          <w:szCs w:val="30"/>
        </w:rPr>
        <w:t>средства идентификации</w:t>
      </w:r>
      <w:r w:rsidRPr="00D40166">
        <w:rPr>
          <w:rFonts w:ascii="Times New Roman" w:hAnsi="Times New Roman" w:cs="Times New Roman"/>
          <w:bCs/>
          <w:sz w:val="30"/>
          <w:szCs w:val="30"/>
        </w:rPr>
        <w:t xml:space="preserve">, если </w:t>
      </w:r>
      <w:r w:rsidR="00D40166" w:rsidRPr="00D40166">
        <w:rPr>
          <w:rFonts w:ascii="Times New Roman" w:hAnsi="Times New Roman" w:cs="Times New Roman"/>
          <w:kern w:val="0"/>
          <w:sz w:val="30"/>
          <w:szCs w:val="30"/>
          <w14:ligatures w14:val="none"/>
        </w:rPr>
        <w:t>у субъектов хозяйствования отсутствуют необходимые программные и технические средств для указания такой информации.</w:t>
      </w:r>
      <w:r w:rsidRPr="00D40166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14:paraId="3034A8ED" w14:textId="11D1D22E" w:rsidR="00550D8F" w:rsidRPr="00D40166" w:rsidRDefault="00550D8F" w:rsidP="00D4016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  <w:highlight w:val="yellow"/>
        </w:rPr>
      </w:pPr>
      <w:r>
        <w:rPr>
          <w:rFonts w:ascii="Times New Roman" w:hAnsi="Times New Roman" w:cs="Times New Roman"/>
          <w:bCs/>
          <w:sz w:val="30"/>
          <w:szCs w:val="30"/>
        </w:rPr>
        <w:t xml:space="preserve">Таким образом, транспортировка маркированного незащищенным средством идентификации товара из Российской Федерации до пункта разгрузки, указанного </w:t>
      </w:r>
      <w:proofErr w:type="gramStart"/>
      <w:r>
        <w:rPr>
          <w:rFonts w:ascii="Times New Roman" w:hAnsi="Times New Roman" w:cs="Times New Roman"/>
          <w:bCs/>
          <w:sz w:val="30"/>
          <w:szCs w:val="30"/>
        </w:rPr>
        <w:t>в транспортных документов</w:t>
      </w:r>
      <w:proofErr w:type="gramEnd"/>
      <w:r>
        <w:rPr>
          <w:rFonts w:ascii="Times New Roman" w:hAnsi="Times New Roman" w:cs="Times New Roman"/>
          <w:bCs/>
          <w:sz w:val="30"/>
          <w:szCs w:val="30"/>
        </w:rPr>
        <w:t xml:space="preserve"> грузоотправителя, допускается без о</w:t>
      </w:r>
      <w:r w:rsidR="00C70403">
        <w:rPr>
          <w:rFonts w:ascii="Times New Roman" w:hAnsi="Times New Roman" w:cs="Times New Roman"/>
          <w:bCs/>
          <w:sz w:val="30"/>
          <w:szCs w:val="30"/>
        </w:rPr>
        <w:t xml:space="preserve">формления электронной накладной, </w:t>
      </w:r>
      <w:r w:rsidR="00D40166" w:rsidRPr="00D40166">
        <w:rPr>
          <w:rFonts w:ascii="Times New Roman" w:hAnsi="Times New Roman" w:cs="Times New Roman"/>
          <w:bCs/>
          <w:sz w:val="30"/>
          <w:szCs w:val="30"/>
        </w:rPr>
        <w:t xml:space="preserve">если между хозяйствующим субъектом хозяйствования Российской Федерации и субъектом хозяйствования Республики Беларусь не используется электронный документооборот. </w:t>
      </w:r>
      <w:r w:rsidRPr="00D40166">
        <w:rPr>
          <w:rFonts w:ascii="Times New Roman" w:hAnsi="Times New Roman" w:cs="Times New Roman"/>
          <w:bCs/>
          <w:sz w:val="30"/>
          <w:szCs w:val="30"/>
        </w:rPr>
        <w:t>При этом дальнейший</w:t>
      </w:r>
      <w:r>
        <w:rPr>
          <w:rFonts w:ascii="Times New Roman" w:hAnsi="Times New Roman" w:cs="Times New Roman"/>
          <w:bCs/>
          <w:sz w:val="30"/>
          <w:szCs w:val="30"/>
        </w:rPr>
        <w:t xml:space="preserve"> оборот на территории Республики Беларусь такого товара осуществляется исключительно с использованием электронной накладной.</w:t>
      </w:r>
    </w:p>
    <w:p w14:paraId="6F4160EA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3A2FE286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Вопрос</w:t>
      </w:r>
      <w:r>
        <w:rPr>
          <w:rFonts w:ascii="Times New Roman" w:hAnsi="Times New Roman" w:cs="Times New Roman"/>
          <w:bCs/>
          <w:sz w:val="30"/>
          <w:szCs w:val="30"/>
        </w:rPr>
        <w:t xml:space="preserve">: При ввозе маркированного средствами идентификации товара из Российской Федерации обязан ли субъект хозяйствования </w:t>
      </w:r>
      <w:proofErr w:type="spellStart"/>
      <w:r>
        <w:rPr>
          <w:rFonts w:ascii="Times New Roman" w:hAnsi="Times New Roman" w:cs="Times New Roman"/>
          <w:bCs/>
          <w:sz w:val="30"/>
          <w:szCs w:val="30"/>
        </w:rPr>
        <w:lastRenderedPageBreak/>
        <w:t>домаркировать</w:t>
      </w:r>
      <w:proofErr w:type="spellEnd"/>
      <w:r>
        <w:rPr>
          <w:rFonts w:ascii="Times New Roman" w:hAnsi="Times New Roman" w:cs="Times New Roman"/>
          <w:bCs/>
          <w:sz w:val="30"/>
          <w:szCs w:val="30"/>
        </w:rPr>
        <w:t xml:space="preserve"> такой товар средствами идентификации белорусского образца?</w:t>
      </w:r>
    </w:p>
    <w:p w14:paraId="5A120FB6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E61618">
        <w:rPr>
          <w:rFonts w:ascii="Times New Roman" w:hAnsi="Times New Roman" w:cs="Times New Roman"/>
          <w:b/>
          <w:bCs/>
          <w:sz w:val="30"/>
          <w:szCs w:val="30"/>
        </w:rPr>
        <w:t>Ответ</w:t>
      </w:r>
      <w:r>
        <w:rPr>
          <w:rFonts w:ascii="Times New Roman" w:hAnsi="Times New Roman" w:cs="Times New Roman"/>
          <w:bCs/>
          <w:sz w:val="30"/>
          <w:szCs w:val="30"/>
        </w:rPr>
        <w:t>: Нет.</w:t>
      </w:r>
    </w:p>
    <w:p w14:paraId="01F19B94" w14:textId="77777777" w:rsidR="00550D8F" w:rsidRDefault="00550D8F" w:rsidP="00550D8F">
      <w:pPr>
        <w:tabs>
          <w:tab w:val="left" w:pos="1125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С учетом пункта 6 Положения о маркировке товаров средствами идентификации, утвержденного Указом Президента Республики Беларусь от 10.06.2011 № 243, п</w:t>
      </w:r>
      <w:r w:rsidRPr="00091E6E">
        <w:rPr>
          <w:rFonts w:ascii="Times New Roman" w:hAnsi="Times New Roman" w:cs="Times New Roman"/>
          <w:bCs/>
          <w:sz w:val="30"/>
          <w:szCs w:val="30"/>
        </w:rPr>
        <w:t xml:space="preserve">ри ввозе из Российской Федерации товаров, промаркированных средствами идентификации, их повторная маркировка либо </w:t>
      </w:r>
      <w:proofErr w:type="spellStart"/>
      <w:r w:rsidRPr="00091E6E">
        <w:rPr>
          <w:rFonts w:ascii="Times New Roman" w:hAnsi="Times New Roman" w:cs="Times New Roman"/>
          <w:bCs/>
          <w:sz w:val="30"/>
          <w:szCs w:val="30"/>
        </w:rPr>
        <w:t>домаркировка</w:t>
      </w:r>
      <w:proofErr w:type="spellEnd"/>
      <w:r w:rsidRPr="00091E6E">
        <w:rPr>
          <w:rFonts w:ascii="Times New Roman" w:hAnsi="Times New Roman" w:cs="Times New Roman"/>
          <w:bCs/>
          <w:sz w:val="30"/>
          <w:szCs w:val="30"/>
        </w:rPr>
        <w:t xml:space="preserve"> не требуется.</w:t>
      </w:r>
    </w:p>
    <w:p w14:paraId="2CEA23CE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37811373" w14:textId="77777777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6DD3F87E" w14:textId="40222B7D" w:rsidR="00550D8F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9785C">
        <w:rPr>
          <w:rFonts w:ascii="Times New Roman" w:hAnsi="Times New Roman" w:cs="Times New Roman"/>
          <w:b/>
          <w:bCs/>
          <w:sz w:val="30"/>
          <w:szCs w:val="30"/>
        </w:rPr>
        <w:t>Вопрос</w:t>
      </w:r>
      <w:r>
        <w:rPr>
          <w:rFonts w:ascii="Times New Roman" w:hAnsi="Times New Roman" w:cs="Times New Roman"/>
          <w:bCs/>
          <w:sz w:val="30"/>
          <w:szCs w:val="30"/>
        </w:rPr>
        <w:t xml:space="preserve">: </w:t>
      </w:r>
      <w:r w:rsidRPr="00BB7A55">
        <w:rPr>
          <w:rFonts w:ascii="Times New Roman" w:hAnsi="Times New Roman" w:cs="Times New Roman"/>
          <w:bCs/>
          <w:sz w:val="30"/>
          <w:szCs w:val="30"/>
        </w:rPr>
        <w:t>Следует ли подавать в информационные системы сведения об остатках товаров легкой промышленности</w:t>
      </w:r>
      <w:r w:rsidR="00C312DA" w:rsidRPr="00BB7A55">
        <w:rPr>
          <w:rFonts w:ascii="Times New Roman" w:hAnsi="Times New Roman" w:cs="Times New Roman"/>
          <w:bCs/>
          <w:sz w:val="30"/>
          <w:szCs w:val="30"/>
        </w:rPr>
        <w:t>, обуви</w:t>
      </w:r>
      <w:r w:rsidRPr="00BB7A55">
        <w:rPr>
          <w:rFonts w:ascii="Times New Roman" w:hAnsi="Times New Roman" w:cs="Times New Roman"/>
          <w:bCs/>
          <w:sz w:val="30"/>
          <w:szCs w:val="30"/>
        </w:rPr>
        <w:t>.</w:t>
      </w:r>
    </w:p>
    <w:p w14:paraId="7A1D5AC4" w14:textId="77777777" w:rsidR="009C1F29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69785C">
        <w:rPr>
          <w:rFonts w:ascii="Times New Roman" w:hAnsi="Times New Roman" w:cs="Times New Roman"/>
          <w:b/>
          <w:bCs/>
          <w:sz w:val="30"/>
          <w:szCs w:val="30"/>
        </w:rPr>
        <w:t>Ответ</w:t>
      </w:r>
      <w:r>
        <w:rPr>
          <w:rFonts w:ascii="Times New Roman" w:hAnsi="Times New Roman" w:cs="Times New Roman"/>
          <w:bCs/>
          <w:sz w:val="30"/>
          <w:szCs w:val="30"/>
        </w:rPr>
        <w:t xml:space="preserve">: </w:t>
      </w:r>
      <w:r w:rsidR="009C1F29">
        <w:rPr>
          <w:rFonts w:ascii="Times New Roman" w:hAnsi="Times New Roman" w:cs="Times New Roman"/>
          <w:bCs/>
          <w:sz w:val="30"/>
          <w:szCs w:val="30"/>
        </w:rPr>
        <w:t>Да.</w:t>
      </w:r>
    </w:p>
    <w:p w14:paraId="7187CB04" w14:textId="5578E926" w:rsidR="00550D8F" w:rsidRPr="00FC25F3" w:rsidRDefault="006E707E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О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 xml:space="preserve">статки </w:t>
      </w:r>
      <w:r w:rsidR="00E87918">
        <w:rPr>
          <w:rFonts w:ascii="Times New Roman" w:hAnsi="Times New Roman" w:cs="Times New Roman"/>
          <w:bCs/>
          <w:sz w:val="30"/>
          <w:szCs w:val="30"/>
        </w:rPr>
        <w:t>обуви</w:t>
      </w:r>
      <w:r w:rsidR="00E87918" w:rsidRPr="00FC25F3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 xml:space="preserve">должны быть промаркированы </w:t>
      </w:r>
      <w:r>
        <w:rPr>
          <w:rFonts w:ascii="Times New Roman" w:hAnsi="Times New Roman" w:cs="Times New Roman"/>
          <w:bCs/>
          <w:sz w:val="30"/>
          <w:szCs w:val="30"/>
        </w:rPr>
        <w:t xml:space="preserve">средствами идентификации </w:t>
      </w:r>
      <w:r w:rsidR="00E87918">
        <w:rPr>
          <w:rFonts w:ascii="Times New Roman" w:hAnsi="Times New Roman" w:cs="Times New Roman"/>
          <w:bCs/>
          <w:sz w:val="30"/>
          <w:szCs w:val="30"/>
        </w:rPr>
        <w:t>до 01.03.2022</w:t>
      </w:r>
      <w:r w:rsidR="009C1F29">
        <w:rPr>
          <w:rFonts w:ascii="Times New Roman" w:hAnsi="Times New Roman" w:cs="Times New Roman"/>
          <w:bCs/>
          <w:sz w:val="30"/>
          <w:szCs w:val="30"/>
        </w:rPr>
        <w:t xml:space="preserve">, </w:t>
      </w:r>
      <w:r w:rsidR="00E87918" w:rsidRPr="00FC25F3">
        <w:rPr>
          <w:rFonts w:ascii="Times New Roman" w:hAnsi="Times New Roman" w:cs="Times New Roman"/>
          <w:bCs/>
          <w:sz w:val="30"/>
          <w:szCs w:val="30"/>
        </w:rPr>
        <w:t>отдельных товаров легко</w:t>
      </w:r>
      <w:r w:rsidR="00E87918">
        <w:rPr>
          <w:rFonts w:ascii="Times New Roman" w:hAnsi="Times New Roman" w:cs="Times New Roman"/>
          <w:bCs/>
          <w:sz w:val="30"/>
          <w:szCs w:val="30"/>
        </w:rPr>
        <w:t>й</w:t>
      </w:r>
      <w:r w:rsidR="00E87918" w:rsidRPr="00FC25F3">
        <w:rPr>
          <w:rFonts w:ascii="Times New Roman" w:hAnsi="Times New Roman" w:cs="Times New Roman"/>
          <w:bCs/>
          <w:sz w:val="30"/>
          <w:szCs w:val="30"/>
        </w:rPr>
        <w:t xml:space="preserve"> промышленности</w:t>
      </w:r>
      <w:r w:rsidR="00E87918">
        <w:rPr>
          <w:rFonts w:ascii="Times New Roman" w:hAnsi="Times New Roman" w:cs="Times New Roman"/>
          <w:bCs/>
          <w:sz w:val="30"/>
          <w:szCs w:val="30"/>
        </w:rPr>
        <w:t xml:space="preserve"> - </w:t>
      </w:r>
      <w:r w:rsidR="00E87918" w:rsidRPr="00FC25F3">
        <w:rPr>
          <w:rFonts w:ascii="Times New Roman" w:hAnsi="Times New Roman" w:cs="Times New Roman"/>
          <w:bCs/>
          <w:sz w:val="30"/>
          <w:szCs w:val="30"/>
        </w:rPr>
        <w:t>до 01.0</w:t>
      </w:r>
      <w:r w:rsidR="00E87918">
        <w:rPr>
          <w:rFonts w:ascii="Times New Roman" w:hAnsi="Times New Roman" w:cs="Times New Roman"/>
          <w:bCs/>
          <w:sz w:val="30"/>
          <w:szCs w:val="30"/>
        </w:rPr>
        <w:t>7</w:t>
      </w:r>
      <w:r w:rsidR="00E87918" w:rsidRPr="00FC25F3">
        <w:rPr>
          <w:rFonts w:ascii="Times New Roman" w:hAnsi="Times New Roman" w:cs="Times New Roman"/>
          <w:bCs/>
          <w:sz w:val="30"/>
          <w:szCs w:val="30"/>
        </w:rPr>
        <w:t>.2022</w:t>
      </w:r>
      <w:r>
        <w:rPr>
          <w:rFonts w:ascii="Times New Roman" w:hAnsi="Times New Roman" w:cs="Times New Roman"/>
          <w:bCs/>
          <w:sz w:val="30"/>
          <w:szCs w:val="30"/>
        </w:rPr>
        <w:t>, но до начала их оборота (разрешено только хранение немаркированных остатков при наличии инвентаризационной описи)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>.</w:t>
      </w:r>
      <w:r w:rsidR="00E87918">
        <w:rPr>
          <w:rFonts w:ascii="Times New Roman" w:hAnsi="Times New Roman" w:cs="Times New Roman"/>
          <w:bCs/>
          <w:sz w:val="30"/>
          <w:szCs w:val="30"/>
        </w:rPr>
        <w:t xml:space="preserve"> </w:t>
      </w:r>
      <w:r>
        <w:rPr>
          <w:rFonts w:ascii="Times New Roman" w:hAnsi="Times New Roman" w:cs="Times New Roman"/>
          <w:bCs/>
          <w:sz w:val="30"/>
          <w:szCs w:val="30"/>
        </w:rPr>
        <w:t>Информация об инвентаризационных описях должна быть предоставлена в государственную информационную систему маркировки товаров унифицированными контрольными знаками или средствами идентификации (далее – система маркировки) не позднее 02.11.2021 и 02.03.2022, соответственно.</w:t>
      </w:r>
    </w:p>
    <w:p w14:paraId="0460A28A" w14:textId="77777777" w:rsidR="006E707E" w:rsidRDefault="009C1F29" w:rsidP="006E707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Порядок маркировки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 xml:space="preserve"> остатков товаров, в том числе предоставление инвентаризации остатков товаров в </w:t>
      </w:r>
      <w:r>
        <w:rPr>
          <w:rFonts w:ascii="Times New Roman" w:hAnsi="Times New Roman" w:cs="Times New Roman"/>
          <w:bCs/>
          <w:sz w:val="30"/>
          <w:szCs w:val="30"/>
        </w:rPr>
        <w:t xml:space="preserve">систему маркировки 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>предусмотрен</w:t>
      </w:r>
      <w:r>
        <w:rPr>
          <w:rFonts w:ascii="Times New Roman" w:hAnsi="Times New Roman" w:cs="Times New Roman"/>
          <w:bCs/>
          <w:sz w:val="30"/>
          <w:szCs w:val="30"/>
        </w:rPr>
        <w:t>а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 xml:space="preserve"> Инструкцией о порядке маркировки остатков товаров, утвержденной постановлением </w:t>
      </w:r>
      <w:r>
        <w:rPr>
          <w:rFonts w:ascii="Times New Roman" w:hAnsi="Times New Roman" w:cs="Times New Roman"/>
          <w:bCs/>
          <w:sz w:val="30"/>
          <w:szCs w:val="30"/>
        </w:rPr>
        <w:t>М</w:t>
      </w:r>
      <w:r w:rsidR="00550D8F" w:rsidRPr="00FC25F3">
        <w:rPr>
          <w:rFonts w:ascii="Times New Roman" w:hAnsi="Times New Roman" w:cs="Times New Roman"/>
          <w:bCs/>
          <w:sz w:val="30"/>
          <w:szCs w:val="30"/>
        </w:rPr>
        <w:t xml:space="preserve">инистерства по налогам и сборам Республики Беларусь от 03.05.2021 № 17. </w:t>
      </w:r>
    </w:p>
    <w:p w14:paraId="15D68A73" w14:textId="705B932D" w:rsidR="006E707E" w:rsidRDefault="00177E91" w:rsidP="006E707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30"/>
          <w:szCs w:val="30"/>
          <w14:ligatures w14:val="none"/>
        </w:rPr>
      </w:pPr>
      <w:r w:rsidRPr="009C1F29">
        <w:rPr>
          <w:rFonts w:ascii="Times New Roman" w:hAnsi="Times New Roman" w:cs="Times New Roman"/>
          <w:bCs/>
          <w:sz w:val="30"/>
          <w:szCs w:val="30"/>
        </w:rPr>
        <w:t xml:space="preserve">С </w:t>
      </w:r>
      <w:r w:rsidR="00BB7A55" w:rsidRPr="009C1F29">
        <w:rPr>
          <w:rFonts w:ascii="Times New Roman" w:hAnsi="Times New Roman" w:cs="Times New Roman"/>
          <w:bCs/>
          <w:sz w:val="30"/>
          <w:szCs w:val="30"/>
        </w:rPr>
        <w:t>01.10.2025</w:t>
      </w:r>
      <w:r w:rsidRPr="009C1F29">
        <w:rPr>
          <w:rFonts w:ascii="Times New Roman" w:hAnsi="Times New Roman" w:cs="Times New Roman"/>
          <w:bCs/>
          <w:sz w:val="30"/>
          <w:szCs w:val="30"/>
        </w:rPr>
        <w:t xml:space="preserve"> в отношении обуви возникает обязанность по предоставлению сведений об остатках </w:t>
      </w:r>
      <w:r w:rsidR="009C1F29" w:rsidRPr="009C1F29">
        <w:rPr>
          <w:rFonts w:ascii="Times New Roman" w:hAnsi="Times New Roman" w:cs="Times New Roman"/>
          <w:bCs/>
          <w:sz w:val="30"/>
          <w:szCs w:val="30"/>
        </w:rPr>
        <w:t>в программный комплекс «Система прослеживаемости товаров»</w:t>
      </w:r>
      <w:r w:rsidR="009C1F29">
        <w:rPr>
          <w:rFonts w:ascii="Times New Roman" w:hAnsi="Times New Roman" w:cs="Times New Roman"/>
          <w:bCs/>
          <w:sz w:val="30"/>
          <w:szCs w:val="30"/>
        </w:rPr>
        <w:t>. Для этого</w:t>
      </w:r>
      <w:r w:rsidR="009C1F29" w:rsidRPr="009C1F29">
        <w:rPr>
          <w:rFonts w:ascii="Times New Roman" w:hAnsi="Times New Roman" w:cs="Times New Roman"/>
          <w:bCs/>
          <w:sz w:val="30"/>
          <w:szCs w:val="30"/>
        </w:rPr>
        <w:t xml:space="preserve"> субъекту хозяйствования необходимо провести инвентаризацию всех остатков товаров с идентификацией каждой пары (непосредственно пара и нанесенный на нее код маркировки).</w:t>
      </w:r>
      <w:r w:rsidR="006E707E">
        <w:rPr>
          <w:rFonts w:ascii="Times New Roman" w:hAnsi="Times New Roman" w:cs="Times New Roman"/>
          <w:bCs/>
          <w:sz w:val="30"/>
          <w:szCs w:val="30"/>
        </w:rPr>
        <w:t xml:space="preserve"> И</w:t>
      </w:r>
      <w:r w:rsidR="009C1F29" w:rsidRPr="006E707E">
        <w:rPr>
          <w:rFonts w:ascii="Times New Roman" w:hAnsi="Times New Roman" w:cs="Times New Roman"/>
          <w:bCs/>
          <w:sz w:val="30"/>
          <w:szCs w:val="30"/>
        </w:rPr>
        <w:t>нвентаризация проводится на 01.</w:t>
      </w:r>
      <w:r w:rsidR="006E707E">
        <w:rPr>
          <w:rFonts w:ascii="Times New Roman" w:hAnsi="Times New Roman" w:cs="Times New Roman"/>
          <w:bCs/>
          <w:sz w:val="30"/>
          <w:szCs w:val="30"/>
        </w:rPr>
        <w:t>10.2025</w:t>
      </w:r>
      <w:r w:rsidR="009C1F29" w:rsidRPr="006E707E">
        <w:rPr>
          <w:rFonts w:ascii="Times New Roman" w:hAnsi="Times New Roman" w:cs="Times New Roman"/>
          <w:bCs/>
          <w:sz w:val="30"/>
          <w:szCs w:val="30"/>
        </w:rPr>
        <w:t>, сведения представляются не позднее 01.02.2026 (но до начала оборота товаров).</w:t>
      </w:r>
      <w:r w:rsidR="006E707E">
        <w:rPr>
          <w:rFonts w:ascii="Times New Roman" w:hAnsi="Times New Roman" w:cs="Times New Roman"/>
          <w:bCs/>
          <w:sz w:val="30"/>
          <w:szCs w:val="30"/>
        </w:rPr>
        <w:t xml:space="preserve"> Состав передаваемых в ПК СПТ сведений определен </w:t>
      </w:r>
      <w:r w:rsidR="006E707E">
        <w:rPr>
          <w:rFonts w:ascii="Times New Roman" w:hAnsi="Times New Roman" w:cs="Times New Roman"/>
          <w:kern w:val="0"/>
          <w:sz w:val="30"/>
          <w:szCs w:val="30"/>
          <w14:ligatures w14:val="none"/>
        </w:rPr>
        <w:t>постановлением Министерства по налогам и сборам Республики Беларусь от 03.05.2021 № 19.</w:t>
      </w:r>
    </w:p>
    <w:p w14:paraId="2B5CE818" w14:textId="77777777" w:rsidR="006E707E" w:rsidRPr="006E707E" w:rsidRDefault="006E707E" w:rsidP="006E707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6D221563" w14:textId="77777777" w:rsidR="00550D8F" w:rsidRPr="00FC25F3" w:rsidRDefault="00550D8F" w:rsidP="00550D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C25F3">
        <w:rPr>
          <w:rFonts w:ascii="Times New Roman" w:hAnsi="Times New Roman" w:cs="Times New Roman"/>
          <w:b/>
          <w:bCs/>
          <w:sz w:val="30"/>
          <w:szCs w:val="30"/>
        </w:rPr>
        <w:t xml:space="preserve">Вопрос: </w:t>
      </w:r>
      <w:r w:rsidRPr="00FC25F3">
        <w:rPr>
          <w:rFonts w:ascii="Times New Roman" w:hAnsi="Times New Roman" w:cs="Times New Roman"/>
          <w:bCs/>
          <w:sz w:val="30"/>
          <w:szCs w:val="30"/>
        </w:rPr>
        <w:t>Кто должен осуществлять маркировку (производитель или заказчик)</w:t>
      </w:r>
      <w:r w:rsidRPr="00FC25F3"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 w:rsidRPr="00FC25F3">
        <w:rPr>
          <w:rFonts w:ascii="Times New Roman" w:hAnsi="Times New Roman" w:cs="Times New Roman"/>
          <w:sz w:val="30"/>
          <w:szCs w:val="30"/>
        </w:rPr>
        <w:t>при производстве товаров из давальческого сырья как белорусского, так и российского? Необходимо ли использовать электронные накладные при транспортировке таких товаров?</w:t>
      </w:r>
    </w:p>
    <w:p w14:paraId="41448F1B" w14:textId="77777777" w:rsidR="001D681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BFBFB"/>
        </w:rPr>
      </w:pPr>
      <w:r w:rsidRPr="00FC25F3">
        <w:rPr>
          <w:rFonts w:ascii="Times New Roman" w:hAnsi="Times New Roman" w:cs="Times New Roman"/>
          <w:b/>
          <w:bCs/>
          <w:sz w:val="30"/>
          <w:szCs w:val="30"/>
        </w:rPr>
        <w:lastRenderedPageBreak/>
        <w:t>Ответ:</w:t>
      </w:r>
      <w:r w:rsidRPr="00FC25F3">
        <w:rPr>
          <w:rFonts w:ascii="Times New Roman" w:hAnsi="Times New Roman" w:cs="Times New Roman"/>
          <w:color w:val="000000"/>
          <w:sz w:val="30"/>
          <w:szCs w:val="30"/>
          <w:shd w:val="clear" w:color="auto" w:fill="FBFBFB"/>
        </w:rPr>
        <w:t xml:space="preserve"> </w:t>
      </w:r>
      <w:r w:rsidR="001D681F">
        <w:rPr>
          <w:rFonts w:ascii="Times New Roman" w:hAnsi="Times New Roman" w:cs="Times New Roman"/>
          <w:color w:val="000000"/>
          <w:sz w:val="30"/>
          <w:szCs w:val="30"/>
          <w:shd w:val="clear" w:color="auto" w:fill="FBFBFB"/>
        </w:rPr>
        <w:t>Возможно два варианта:</w:t>
      </w:r>
    </w:p>
    <w:p w14:paraId="6E2267E1" w14:textId="17103051" w:rsidR="001D681F" w:rsidRDefault="001D681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BFBFB"/>
        </w:rPr>
      </w:pPr>
      <w:r>
        <w:rPr>
          <w:rFonts w:ascii="Times New Roman" w:hAnsi="Times New Roman" w:cs="Times New Roman"/>
          <w:color w:val="000000"/>
          <w:sz w:val="30"/>
          <w:szCs w:val="30"/>
          <w:shd w:val="clear" w:color="auto" w:fill="FBFBFB"/>
        </w:rPr>
        <w:t>изготовитель (производитель) Республики Беларусь средствами идентификации, полученными на свое имя;</w:t>
      </w:r>
    </w:p>
    <w:p w14:paraId="631A4434" w14:textId="10A2F608" w:rsidR="001D681F" w:rsidRDefault="001D681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BFBFB"/>
        </w:rPr>
      </w:pPr>
      <w:r>
        <w:rPr>
          <w:rFonts w:ascii="Times New Roman" w:hAnsi="Times New Roman" w:cs="Times New Roman"/>
          <w:color w:val="000000"/>
          <w:sz w:val="30"/>
          <w:szCs w:val="30"/>
          <w:shd w:val="clear" w:color="auto" w:fill="FBFBFB"/>
        </w:rPr>
        <w:t>изготовитель (производитель) Республики Беларусь средствами идентификации, предоставленными заказчиком – резидентом Российской Федерации.</w:t>
      </w:r>
    </w:p>
    <w:p w14:paraId="4F9B681B" w14:textId="0DCC3538" w:rsidR="00550D8F" w:rsidRDefault="00550D8F" w:rsidP="00550D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FC25F3">
        <w:rPr>
          <w:rFonts w:ascii="Times New Roman" w:hAnsi="Times New Roman" w:cs="Times New Roman"/>
          <w:sz w:val="30"/>
          <w:szCs w:val="30"/>
        </w:rPr>
        <w:t xml:space="preserve">Обязанность по маркировке товаров средствами идентификации возложена на субъектов хозяйствования, осуществляющих </w:t>
      </w:r>
      <w:r w:rsidRPr="00FC25F3">
        <w:rPr>
          <w:rFonts w:ascii="Times New Roman" w:hAnsi="Times New Roman" w:cs="Times New Roman"/>
          <w:b/>
          <w:bCs/>
          <w:sz w:val="30"/>
          <w:szCs w:val="30"/>
        </w:rPr>
        <w:t>производство товаров, подлежащих маркировке</w:t>
      </w:r>
      <w:r w:rsidRPr="00FC25F3">
        <w:rPr>
          <w:rFonts w:ascii="Times New Roman" w:hAnsi="Times New Roman" w:cs="Times New Roman"/>
          <w:sz w:val="30"/>
          <w:szCs w:val="30"/>
        </w:rPr>
        <w:t xml:space="preserve"> на территории Республики Беларусь, торговлю такими товарами на территории Республики Беларусь, возвращенными покупателями, и (или) комиссионную торговлю непродовольственными товарами на основании заключенных с физическими лицами, не являющимися индивидуальными предпринимателями, договоров комиссии (пункт 2 Положения о маркировке товаров средствами идентификации, утвержденного Указом Президента Республики Беларусь от 10 июня 2011 г. № 243 «О маркировке товаров» (далее – Указ № 243, Положение о маркировке СИ). Соответственно, маркировку товаров, включая приобретение кодов маркировки у оператора системы маркировки осуществляет производитель товаров (в данном случае, производителем товаров будет субъект хозяйствования, указанный на упаковке т</w:t>
      </w:r>
      <w:r w:rsidR="00177E91">
        <w:rPr>
          <w:rFonts w:ascii="Times New Roman" w:hAnsi="Times New Roman" w:cs="Times New Roman"/>
          <w:sz w:val="30"/>
          <w:szCs w:val="30"/>
        </w:rPr>
        <w:t>овара в качестве производителя), то есть белорусский субъект хозяйствования, фактически осуществляющий изготовление товара по заказу российской организации.</w:t>
      </w:r>
    </w:p>
    <w:p w14:paraId="312CD32C" w14:textId="77777777" w:rsidR="001D681F" w:rsidRDefault="00A30789" w:rsidP="001D68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FC25F3">
        <w:rPr>
          <w:rFonts w:ascii="Times New Roman" w:hAnsi="Times New Roman" w:cs="Times New Roman"/>
          <w:sz w:val="30"/>
          <w:szCs w:val="30"/>
        </w:rPr>
        <w:t>Составление электронной накладной необходимо при обороте товаров подлежащих прослеживаемости (подпунктом 2.1 пункта 2 Указа Президента Республики Беларусь от 29.12.2020 № 496 «О прослеживаемости товаров») и в случае оборота товаров, маркированных незащищенным средством идентификации (пункт 3 Положения о маркировке СИ).</w:t>
      </w:r>
    </w:p>
    <w:p w14:paraId="0274D06B" w14:textId="6156CEE8" w:rsidR="005A5D28" w:rsidRPr="00550D8F" w:rsidRDefault="00550D8F" w:rsidP="00753215">
      <w:pPr>
        <w:autoSpaceDE w:val="0"/>
        <w:autoSpaceDN w:val="0"/>
        <w:adjustRightInd w:val="0"/>
        <w:spacing w:after="0" w:line="240" w:lineRule="auto"/>
        <w:ind w:firstLine="720"/>
        <w:jc w:val="both"/>
      </w:pPr>
      <w:r w:rsidRPr="00550D8F">
        <w:rPr>
          <w:rFonts w:ascii="Times New Roman" w:hAnsi="Times New Roman" w:cs="Times New Roman"/>
          <w:sz w:val="30"/>
          <w:szCs w:val="30"/>
        </w:rPr>
        <w:t>Вместе с тем</w:t>
      </w:r>
      <w:r w:rsidR="00756D59">
        <w:rPr>
          <w:rFonts w:ascii="Times New Roman" w:hAnsi="Times New Roman" w:cs="Times New Roman"/>
          <w:sz w:val="30"/>
          <w:szCs w:val="30"/>
        </w:rPr>
        <w:t xml:space="preserve"> </w:t>
      </w:r>
      <w:r w:rsidRPr="00550D8F">
        <w:rPr>
          <w:rFonts w:ascii="Times New Roman" w:hAnsi="Times New Roman" w:cs="Times New Roman"/>
          <w:sz w:val="30"/>
          <w:szCs w:val="30"/>
        </w:rPr>
        <w:t>с учетом сложившейся практики</w:t>
      </w:r>
      <w:r w:rsidR="00756D59">
        <w:rPr>
          <w:rFonts w:ascii="Times New Roman" w:hAnsi="Times New Roman" w:cs="Times New Roman"/>
          <w:sz w:val="30"/>
          <w:szCs w:val="30"/>
        </w:rPr>
        <w:t xml:space="preserve"> по взаимодействию с Российской Федерацией, в настоящее время </w:t>
      </w:r>
      <w:r w:rsidRPr="00550D8F">
        <w:rPr>
          <w:rFonts w:ascii="Times New Roman" w:hAnsi="Times New Roman" w:cs="Times New Roman"/>
          <w:sz w:val="30"/>
          <w:szCs w:val="30"/>
        </w:rPr>
        <w:t>возможно совершать отгрузку продукции, произведенной из давальческого сырья резидентов Российской Федерации, маркированной средствами идентификации российского образца, предоставленными заказчиками – р</w:t>
      </w:r>
      <w:r w:rsidR="00756D59">
        <w:rPr>
          <w:rFonts w:ascii="Times New Roman" w:hAnsi="Times New Roman" w:cs="Times New Roman"/>
          <w:sz w:val="30"/>
          <w:szCs w:val="30"/>
        </w:rPr>
        <w:t>езидентами Российской Федерации</w:t>
      </w:r>
      <w:r w:rsidR="006C380D">
        <w:rPr>
          <w:rFonts w:ascii="Times New Roman" w:hAnsi="Times New Roman" w:cs="Times New Roman"/>
          <w:sz w:val="30"/>
          <w:szCs w:val="30"/>
        </w:rPr>
        <w:t xml:space="preserve">. </w:t>
      </w:r>
      <w:r w:rsidR="00177E91">
        <w:rPr>
          <w:rFonts w:ascii="Times New Roman" w:hAnsi="Times New Roman" w:cs="Times New Roman"/>
          <w:sz w:val="30"/>
          <w:szCs w:val="30"/>
        </w:rPr>
        <w:t xml:space="preserve">Данная возможность нормативно закреплена в </w:t>
      </w:r>
      <w:r w:rsidR="001D681F">
        <w:rPr>
          <w:rFonts w:ascii="Times New Roman" w:hAnsi="Times New Roman" w:cs="Times New Roman"/>
          <w:kern w:val="0"/>
          <w:sz w:val="30"/>
          <w:szCs w:val="30"/>
          <w14:ligatures w14:val="none"/>
        </w:rPr>
        <w:t>базовой технологической организационной модели системы маркировки товаров средствами идентификации в Евразийском экономическом союзе, утвержденной</w:t>
      </w:r>
      <w:r w:rsidR="001D681F">
        <w:rPr>
          <w:rFonts w:ascii="Times New Roman" w:hAnsi="Times New Roman" w:cs="Times New Roman"/>
          <w:sz w:val="30"/>
          <w:szCs w:val="30"/>
        </w:rPr>
        <w:t xml:space="preserve"> р</w:t>
      </w:r>
      <w:r w:rsidR="001D681F">
        <w:rPr>
          <w:rFonts w:ascii="Times New Roman" w:hAnsi="Times New Roman" w:cs="Times New Roman"/>
          <w:kern w:val="0"/>
          <w:sz w:val="30"/>
          <w:szCs w:val="30"/>
          <w14:ligatures w14:val="none"/>
        </w:rPr>
        <w:t xml:space="preserve">ешении Совета Евразийской экономической комиссии от 05.03.2021 № 19 (пункт 29) и постановлении Министерства по налогам и сборам Республики Беларусь от 03.05.2021 № 17 (подпункт 1.14.11 пункта 1 приложения 2). </w:t>
      </w:r>
      <w:r w:rsidR="006C380D">
        <w:rPr>
          <w:rFonts w:ascii="Times New Roman" w:hAnsi="Times New Roman" w:cs="Times New Roman"/>
          <w:sz w:val="30"/>
          <w:szCs w:val="30"/>
        </w:rPr>
        <w:t xml:space="preserve">При этом, учитывая </w:t>
      </w:r>
      <w:r w:rsidRPr="00550D8F">
        <w:rPr>
          <w:rFonts w:ascii="Times New Roman" w:hAnsi="Times New Roman" w:cs="Times New Roman"/>
          <w:sz w:val="30"/>
          <w:szCs w:val="30"/>
        </w:rPr>
        <w:t>пункт 3 Положения</w:t>
      </w:r>
      <w:r w:rsidR="00756D59">
        <w:rPr>
          <w:rFonts w:ascii="Times New Roman" w:hAnsi="Times New Roman" w:cs="Times New Roman"/>
          <w:sz w:val="30"/>
          <w:szCs w:val="30"/>
        </w:rPr>
        <w:t xml:space="preserve"> </w:t>
      </w:r>
      <w:r w:rsidR="00756D59">
        <w:rPr>
          <w:rFonts w:ascii="Times New Roman" w:hAnsi="Times New Roman" w:cs="Times New Roman"/>
          <w:sz w:val="30"/>
          <w:szCs w:val="30"/>
        </w:rPr>
        <w:lastRenderedPageBreak/>
        <w:t>о маркировке СИ</w:t>
      </w:r>
      <w:r w:rsidRPr="00550D8F">
        <w:rPr>
          <w:rFonts w:ascii="Times New Roman" w:hAnsi="Times New Roman" w:cs="Times New Roman"/>
          <w:sz w:val="30"/>
          <w:szCs w:val="30"/>
        </w:rPr>
        <w:t>, отгрузка таких товаров должна осуществляться только с использованием электронных накладных.</w:t>
      </w:r>
    </w:p>
    <w:sectPr w:rsidR="005A5D28" w:rsidRPr="00550D8F" w:rsidSect="004971E6">
      <w:headerReference w:type="default" r:id="rId9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F63015" w14:textId="77777777" w:rsidR="00E1244B" w:rsidRDefault="00E1244B">
      <w:pPr>
        <w:spacing w:after="0" w:line="240" w:lineRule="auto"/>
      </w:pPr>
      <w:r>
        <w:separator/>
      </w:r>
    </w:p>
  </w:endnote>
  <w:endnote w:type="continuationSeparator" w:id="0">
    <w:p w14:paraId="1704CC69" w14:textId="77777777" w:rsidR="00E1244B" w:rsidRDefault="00E12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9AF1B0" w14:textId="77777777" w:rsidR="00E1244B" w:rsidRDefault="00E1244B">
      <w:pPr>
        <w:spacing w:after="0" w:line="240" w:lineRule="auto"/>
      </w:pPr>
      <w:r>
        <w:separator/>
      </w:r>
    </w:p>
  </w:footnote>
  <w:footnote w:type="continuationSeparator" w:id="0">
    <w:p w14:paraId="13F43CD9" w14:textId="77777777" w:rsidR="00E1244B" w:rsidRDefault="00E12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20110332"/>
      <w:docPartObj>
        <w:docPartGallery w:val="Page Numbers (Top of Page)"/>
        <w:docPartUnique/>
      </w:docPartObj>
    </w:sdtPr>
    <w:sdtContent>
      <w:p w14:paraId="244056A5" w14:textId="6CBA83A8" w:rsidR="009C4975" w:rsidRDefault="00EE24C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2500">
          <w:rPr>
            <w:noProof/>
          </w:rPr>
          <w:t>8</w:t>
        </w:r>
        <w:r>
          <w:fldChar w:fldCharType="end"/>
        </w:r>
      </w:p>
    </w:sdtContent>
  </w:sdt>
  <w:p w14:paraId="5348AAAB" w14:textId="77777777" w:rsidR="009C4975" w:rsidRDefault="009C4975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716501"/>
    <w:multiLevelType w:val="multilevel"/>
    <w:tmpl w:val="6A303A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256707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4A68"/>
    <w:rsid w:val="000157D7"/>
    <w:rsid w:val="00057C63"/>
    <w:rsid w:val="000615F1"/>
    <w:rsid w:val="00074BD5"/>
    <w:rsid w:val="000B5E3C"/>
    <w:rsid w:val="000D5830"/>
    <w:rsid w:val="000D7702"/>
    <w:rsid w:val="00113628"/>
    <w:rsid w:val="00156070"/>
    <w:rsid w:val="00177E91"/>
    <w:rsid w:val="001976E0"/>
    <w:rsid w:val="001B1B12"/>
    <w:rsid w:val="001B7C43"/>
    <w:rsid w:val="001D0AAD"/>
    <w:rsid w:val="001D681F"/>
    <w:rsid w:val="001D68A8"/>
    <w:rsid w:val="001F480D"/>
    <w:rsid w:val="0022405C"/>
    <w:rsid w:val="002B70E1"/>
    <w:rsid w:val="00335597"/>
    <w:rsid w:val="00365D90"/>
    <w:rsid w:val="003C731B"/>
    <w:rsid w:val="0040645D"/>
    <w:rsid w:val="0042587F"/>
    <w:rsid w:val="004276DD"/>
    <w:rsid w:val="0044030F"/>
    <w:rsid w:val="0046559E"/>
    <w:rsid w:val="004725B3"/>
    <w:rsid w:val="004B2500"/>
    <w:rsid w:val="004E593A"/>
    <w:rsid w:val="00507858"/>
    <w:rsid w:val="00510895"/>
    <w:rsid w:val="00517F0B"/>
    <w:rsid w:val="00550D8F"/>
    <w:rsid w:val="0055148A"/>
    <w:rsid w:val="005A5D28"/>
    <w:rsid w:val="0065168D"/>
    <w:rsid w:val="006615A1"/>
    <w:rsid w:val="00666874"/>
    <w:rsid w:val="00672662"/>
    <w:rsid w:val="006909B7"/>
    <w:rsid w:val="006A661F"/>
    <w:rsid w:val="006B7930"/>
    <w:rsid w:val="006C0148"/>
    <w:rsid w:val="006C0271"/>
    <w:rsid w:val="006C380D"/>
    <w:rsid w:val="006C512C"/>
    <w:rsid w:val="006D2767"/>
    <w:rsid w:val="006E707E"/>
    <w:rsid w:val="006F5481"/>
    <w:rsid w:val="0071209E"/>
    <w:rsid w:val="00753215"/>
    <w:rsid w:val="0075599E"/>
    <w:rsid w:val="00756D59"/>
    <w:rsid w:val="00757ABA"/>
    <w:rsid w:val="007E0BA4"/>
    <w:rsid w:val="007E498C"/>
    <w:rsid w:val="007F170E"/>
    <w:rsid w:val="00893888"/>
    <w:rsid w:val="008A47F2"/>
    <w:rsid w:val="008A4E42"/>
    <w:rsid w:val="008A79B3"/>
    <w:rsid w:val="008A7D2F"/>
    <w:rsid w:val="008C301F"/>
    <w:rsid w:val="008C4321"/>
    <w:rsid w:val="008D48E5"/>
    <w:rsid w:val="00902A3D"/>
    <w:rsid w:val="00907557"/>
    <w:rsid w:val="0092139F"/>
    <w:rsid w:val="009943AF"/>
    <w:rsid w:val="009C1F29"/>
    <w:rsid w:val="009C4975"/>
    <w:rsid w:val="009D09E1"/>
    <w:rsid w:val="00A11C14"/>
    <w:rsid w:val="00A3009E"/>
    <w:rsid w:val="00A30789"/>
    <w:rsid w:val="00A405BE"/>
    <w:rsid w:val="00A509E5"/>
    <w:rsid w:val="00A731AC"/>
    <w:rsid w:val="00A84AA4"/>
    <w:rsid w:val="00B23B2E"/>
    <w:rsid w:val="00B24A68"/>
    <w:rsid w:val="00B62168"/>
    <w:rsid w:val="00B7719F"/>
    <w:rsid w:val="00BA552E"/>
    <w:rsid w:val="00BB53FE"/>
    <w:rsid w:val="00BB7A55"/>
    <w:rsid w:val="00BC5FDB"/>
    <w:rsid w:val="00C167D4"/>
    <w:rsid w:val="00C312DA"/>
    <w:rsid w:val="00C42734"/>
    <w:rsid w:val="00C63192"/>
    <w:rsid w:val="00C70403"/>
    <w:rsid w:val="00CB7144"/>
    <w:rsid w:val="00CD4444"/>
    <w:rsid w:val="00CD66E2"/>
    <w:rsid w:val="00D00D41"/>
    <w:rsid w:val="00D140B9"/>
    <w:rsid w:val="00D3616E"/>
    <w:rsid w:val="00D40166"/>
    <w:rsid w:val="00D52927"/>
    <w:rsid w:val="00D72C87"/>
    <w:rsid w:val="00DC079F"/>
    <w:rsid w:val="00DC6F6D"/>
    <w:rsid w:val="00DE6535"/>
    <w:rsid w:val="00E1244B"/>
    <w:rsid w:val="00E13EC3"/>
    <w:rsid w:val="00E40054"/>
    <w:rsid w:val="00E55372"/>
    <w:rsid w:val="00E71EC6"/>
    <w:rsid w:val="00E8585B"/>
    <w:rsid w:val="00E87918"/>
    <w:rsid w:val="00EC0FEB"/>
    <w:rsid w:val="00EE24C4"/>
    <w:rsid w:val="00EE37A9"/>
    <w:rsid w:val="00F417B6"/>
    <w:rsid w:val="00F74545"/>
    <w:rsid w:val="00F83C33"/>
    <w:rsid w:val="00FA2892"/>
    <w:rsid w:val="00FC02AE"/>
    <w:rsid w:val="00FD3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6C68B"/>
  <w15:chartTrackingRefBased/>
  <w15:docId w15:val="{4F6E7278-170B-4300-A49C-B4ADA22FF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0D41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4A68"/>
    <w:pPr>
      <w:ind w:left="720"/>
      <w:contextualSpacing/>
    </w:pPr>
  </w:style>
  <w:style w:type="paragraph" w:customStyle="1" w:styleId="ConsPlusNormal">
    <w:name w:val="ConsPlusNormal"/>
    <w:qFormat/>
    <w:rsid w:val="00B24A6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kern w:val="2"/>
      <w:lang w:eastAsia="ru-RU"/>
      <w14:ligatures w14:val="standardContextual"/>
    </w:rPr>
  </w:style>
  <w:style w:type="paragraph" w:styleId="a4">
    <w:name w:val="header"/>
    <w:basedOn w:val="a"/>
    <w:link w:val="a5"/>
    <w:uiPriority w:val="99"/>
    <w:unhideWhenUsed/>
    <w:rsid w:val="00B24A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24A68"/>
    <w:rPr>
      <w:kern w:val="2"/>
      <w14:ligatures w14:val="standardContextual"/>
    </w:rPr>
  </w:style>
  <w:style w:type="character" w:customStyle="1" w:styleId="itemtext">
    <w:name w:val="itemtext"/>
    <w:basedOn w:val="a0"/>
    <w:rsid w:val="00B24A68"/>
  </w:style>
  <w:style w:type="paragraph" w:customStyle="1" w:styleId="breadcrumb-item">
    <w:name w:val="breadcrumb-item"/>
    <w:basedOn w:val="a"/>
    <w:rsid w:val="00B24A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word-wrapper">
    <w:name w:val="word-wrapper"/>
    <w:basedOn w:val="a0"/>
    <w:rsid w:val="00B24A68"/>
  </w:style>
  <w:style w:type="paragraph" w:customStyle="1" w:styleId="p-normal">
    <w:name w:val="p-normal"/>
    <w:basedOn w:val="a"/>
    <w:rsid w:val="00B24A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a6">
    <w:name w:val="Normal (Web)"/>
    <w:basedOn w:val="a"/>
    <w:uiPriority w:val="99"/>
    <w:unhideWhenUsed/>
    <w:rsid w:val="00B24A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a7">
    <w:name w:val="Основной текст_"/>
    <w:link w:val="1"/>
    <w:locked/>
    <w:rsid w:val="00B24A68"/>
    <w:rPr>
      <w:sz w:val="29"/>
      <w:szCs w:val="29"/>
      <w:shd w:val="clear" w:color="auto" w:fill="FFFFFF"/>
    </w:rPr>
  </w:style>
  <w:style w:type="paragraph" w:customStyle="1" w:styleId="1">
    <w:name w:val="Основной текст1"/>
    <w:basedOn w:val="a"/>
    <w:link w:val="a7"/>
    <w:rsid w:val="00B24A68"/>
    <w:pPr>
      <w:widowControl w:val="0"/>
      <w:shd w:val="clear" w:color="auto" w:fill="FFFFFF"/>
      <w:spacing w:after="0" w:line="240" w:lineRule="atLeast"/>
    </w:pPr>
    <w:rPr>
      <w:kern w:val="0"/>
      <w:sz w:val="29"/>
      <w:szCs w:val="29"/>
      <w14:ligatures w14:val="none"/>
    </w:rPr>
  </w:style>
  <w:style w:type="character" w:styleId="a8">
    <w:name w:val="Hyperlink"/>
    <w:basedOn w:val="a0"/>
    <w:uiPriority w:val="99"/>
    <w:unhideWhenUsed/>
    <w:rsid w:val="00B24A68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EE37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E37A9"/>
    <w:rPr>
      <w:rFonts w:ascii="Segoe UI" w:hAnsi="Segoe UI" w:cs="Segoe UI"/>
      <w:kern w:val="2"/>
      <w:sz w:val="18"/>
      <w:szCs w:val="18"/>
      <w14:ligatures w14:val="standardContextual"/>
    </w:rPr>
  </w:style>
  <w:style w:type="character" w:styleId="ab">
    <w:name w:val="annotation reference"/>
    <w:basedOn w:val="a0"/>
    <w:uiPriority w:val="99"/>
    <w:semiHidden/>
    <w:unhideWhenUsed/>
    <w:rsid w:val="004E593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4E593A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4E593A"/>
    <w:rPr>
      <w:kern w:val="2"/>
      <w:sz w:val="20"/>
      <w:szCs w:val="20"/>
      <w14:ligatures w14:val="standardContextual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4E593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4E593A"/>
    <w:rPr>
      <w:b/>
      <w:bCs/>
      <w:kern w:val="2"/>
      <w:sz w:val="20"/>
      <w:szCs w:val="20"/>
      <w14:ligatures w14:val="standardContextual"/>
    </w:rPr>
  </w:style>
  <w:style w:type="character" w:customStyle="1" w:styleId="bx-messenger-ajax">
    <w:name w:val="bx-messenger-ajax"/>
    <w:basedOn w:val="a0"/>
    <w:rsid w:val="009C1F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671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log.gov.by/tax_control/transport_documents/el_transport_documents/?PAGEN_1=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176024-3EC3-425F-8C05-4E7E9CF630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2092</Words>
  <Characters>11925</Characters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2025-02-11T13:45:00Z</cp:lastPrinted>
  <dcterms:created xsi:type="dcterms:W3CDTF">2025-02-25T13:00:00Z</dcterms:created>
  <dcterms:modified xsi:type="dcterms:W3CDTF">2025-02-25T14:30:00Z</dcterms:modified>
</cp:coreProperties>
</file>